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49D9DA" w14:textId="77777777" w:rsidR="00C64C29" w:rsidRDefault="00C64C29" w:rsidP="00C64C29"/>
    <w:p w14:paraId="02376068" w14:textId="77777777" w:rsidR="00C64C29" w:rsidRDefault="00C64C29" w:rsidP="00C64C29"/>
    <w:p w14:paraId="217A31F3" w14:textId="77777777" w:rsidR="00C64C29" w:rsidRDefault="00C64C29" w:rsidP="00C64C29"/>
    <w:p w14:paraId="67DB0BA6" w14:textId="77777777" w:rsidR="00C64C29" w:rsidRDefault="00C64C29" w:rsidP="00C64C29"/>
    <w:p w14:paraId="595ABE03" w14:textId="77777777" w:rsidR="00C64C29" w:rsidRDefault="00201BD0" w:rsidP="00C64C29">
      <w:r>
        <w:rPr>
          <w:noProof/>
          <w:lang w:eastAsia="de-DE"/>
        </w:rPr>
        <w:drawing>
          <wp:inline distT="0" distB="0" distL="0" distR="0" wp14:anchorId="48E94D59" wp14:editId="39492C05">
            <wp:extent cx="5416151" cy="2686050"/>
            <wp:effectExtent l="133350" t="133350" r="127635" b="15240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23031" cy="26894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3869B6" w14:textId="77777777" w:rsidR="00C64C29" w:rsidRDefault="00C64C29" w:rsidP="00C64C29"/>
    <w:p w14:paraId="543C1ED1" w14:textId="77777777" w:rsidR="00C64C29" w:rsidRDefault="00C64C29" w:rsidP="00C64C29"/>
    <w:p w14:paraId="21771E81" w14:textId="77777777" w:rsidR="00C64C29" w:rsidRDefault="00C64C29" w:rsidP="00C64C29"/>
    <w:p w14:paraId="71DA07E3" w14:textId="77777777" w:rsidR="00C64C29" w:rsidRDefault="00C64C29" w:rsidP="00C64C29"/>
    <w:p w14:paraId="546D852D" w14:textId="77777777" w:rsidR="00C64C29" w:rsidRDefault="00C64C29" w:rsidP="00C64C29"/>
    <w:p w14:paraId="089AF6FA" w14:textId="77777777" w:rsidR="00C64C29" w:rsidRDefault="00C64C29" w:rsidP="00C64C29"/>
    <w:p w14:paraId="3C019050" w14:textId="77777777" w:rsidR="00C64C29" w:rsidRDefault="00C64C29" w:rsidP="00C64C29"/>
    <w:p w14:paraId="230A2F72" w14:textId="77777777" w:rsidR="00C64C29" w:rsidRDefault="00C64C29" w:rsidP="00C64C29"/>
    <w:p w14:paraId="58CAEED8" w14:textId="77777777" w:rsidR="00C64C29" w:rsidRDefault="00C64C29" w:rsidP="00C64C29"/>
    <w:p w14:paraId="7C39CAC7" w14:textId="77777777" w:rsidR="00201BD0" w:rsidRDefault="00201BD0" w:rsidP="00C64C29"/>
    <w:p w14:paraId="50252D3A" w14:textId="77777777" w:rsidR="00201BD0" w:rsidRDefault="00201BD0" w:rsidP="00C64C29"/>
    <w:p w14:paraId="3D44EA81" w14:textId="77777777" w:rsidR="00201BD0" w:rsidRDefault="00201BD0" w:rsidP="00C64C29"/>
    <w:p w14:paraId="17E527F0" w14:textId="1AB7DFD6" w:rsidR="00C64C29" w:rsidRPr="00B47BB6" w:rsidRDefault="00C64C29" w:rsidP="00C64C29">
      <w:pPr>
        <w:pStyle w:val="Titel"/>
        <w:spacing w:before="0" w:after="0"/>
      </w:pPr>
      <w:r w:rsidRPr="00D219FE">
        <w:rPr>
          <w:sz w:val="36"/>
          <w:szCs w:val="36"/>
        </w:rPr>
        <w:t>MTS-Pilot</w:t>
      </w:r>
    </w:p>
    <w:p w14:paraId="4D39EA31" w14:textId="77777777" w:rsidR="00C64C29" w:rsidRDefault="00C64C29" w:rsidP="00C64C29"/>
    <w:p w14:paraId="41DA48FF" w14:textId="77777777" w:rsidR="00C64C29" w:rsidRPr="003B20E6" w:rsidRDefault="00C64C29" w:rsidP="00C64C29"/>
    <w:p w14:paraId="6E2F2764" w14:textId="77777777" w:rsidR="00C64C29" w:rsidRPr="00096914" w:rsidRDefault="009C6C4A" w:rsidP="00C64C29">
      <w:pPr>
        <w:pStyle w:val="TitelDeckblatt"/>
        <w:spacing w:line="276" w:lineRule="auto"/>
        <w:rPr>
          <w:rStyle w:val="Fett"/>
          <w:b/>
          <w:bCs w:val="0"/>
        </w:rPr>
      </w:pPr>
      <w:r>
        <w:rPr>
          <w:rStyle w:val="Fett"/>
          <w:b/>
          <w:bCs w:val="0"/>
        </w:rPr>
        <w:t>B</w:t>
      </w:r>
      <w:r w:rsidR="00C64C29">
        <w:rPr>
          <w:rStyle w:val="Fett"/>
          <w:b/>
          <w:bCs w:val="0"/>
        </w:rPr>
        <w:t>edienungs</w:t>
      </w:r>
      <w:r w:rsidR="00C64C29" w:rsidRPr="00096914">
        <w:rPr>
          <w:rStyle w:val="Fett"/>
          <w:b/>
          <w:bCs w:val="0"/>
        </w:rPr>
        <w:t>anleitung</w:t>
      </w:r>
    </w:p>
    <w:p w14:paraId="22070F7B" w14:textId="77777777" w:rsidR="00C64C29" w:rsidRDefault="00C64C29" w:rsidP="00C64C29">
      <w:pPr>
        <w:rPr>
          <w:rStyle w:val="Fett"/>
        </w:rPr>
      </w:pPr>
    </w:p>
    <w:p w14:paraId="03E9A7BF" w14:textId="77777777" w:rsidR="00C64C29" w:rsidRDefault="00C64C29" w:rsidP="00C64C29">
      <w:pPr>
        <w:rPr>
          <w:rStyle w:val="Fett"/>
        </w:rPr>
      </w:pPr>
      <w:bookmarkStart w:id="0" w:name="_GoBack"/>
      <w:bookmarkEnd w:id="0"/>
    </w:p>
    <w:p w14:paraId="462783F3" w14:textId="46081AF8" w:rsidR="00EF609F" w:rsidRDefault="00EF609F" w:rsidP="00EF609F">
      <w:pPr>
        <w:rPr>
          <w:rStyle w:val="Fett"/>
          <w:color w:val="0070C0"/>
        </w:rPr>
      </w:pPr>
      <w:r w:rsidRPr="00B47BB6">
        <w:rPr>
          <w:rStyle w:val="Fett"/>
          <w:color w:val="000000" w:themeColor="text1"/>
        </w:rPr>
        <w:t xml:space="preserve">Gültig ab </w:t>
      </w:r>
      <w:r>
        <w:rPr>
          <w:rStyle w:val="Fett"/>
          <w:color w:val="000000" w:themeColor="text1"/>
        </w:rPr>
        <w:t>Build</w:t>
      </w:r>
      <w:r w:rsidRPr="00B47BB6">
        <w:rPr>
          <w:rStyle w:val="Fett"/>
          <w:color w:val="000000" w:themeColor="text1"/>
        </w:rPr>
        <w:t xml:space="preserve">: </w:t>
      </w:r>
      <w:r w:rsidR="00BA48BB">
        <w:rPr>
          <w:rStyle w:val="Fett"/>
          <w:color w:val="000000" w:themeColor="text1"/>
        </w:rPr>
        <w:t>2.0.</w:t>
      </w:r>
      <w:r w:rsidR="00FA06BF">
        <w:rPr>
          <w:rStyle w:val="Fett"/>
          <w:color w:val="000000" w:themeColor="text1"/>
        </w:rPr>
        <w:t>x</w:t>
      </w:r>
      <w:r w:rsidR="00BA48BB">
        <w:rPr>
          <w:rStyle w:val="Fett"/>
          <w:color w:val="000000" w:themeColor="text1"/>
        </w:rPr>
        <w:t>.</w:t>
      </w:r>
      <w:r w:rsidR="00FA06BF">
        <w:rPr>
          <w:rStyle w:val="Fett"/>
          <w:color w:val="000000" w:themeColor="text1"/>
        </w:rPr>
        <w:t>x</w:t>
      </w:r>
    </w:p>
    <w:p w14:paraId="6FE34EDF" w14:textId="2DFB89A0" w:rsidR="00411E98" w:rsidRDefault="000B5411" w:rsidP="00411E98">
      <w:pPr>
        <w:rPr>
          <w:rStyle w:val="Fett"/>
          <w:color w:val="0070C0"/>
        </w:rPr>
      </w:pPr>
      <w:r>
        <w:rPr>
          <w:rStyle w:val="Fett"/>
          <w:color w:val="000000" w:themeColor="text1"/>
        </w:rPr>
        <w:t>(201</w:t>
      </w:r>
      <w:r w:rsidR="00900E7F">
        <w:rPr>
          <w:rStyle w:val="Fett"/>
          <w:color w:val="000000" w:themeColor="text1"/>
        </w:rPr>
        <w:t>8</w:t>
      </w:r>
      <w:r w:rsidR="0088096C">
        <w:rPr>
          <w:rStyle w:val="Fett"/>
          <w:color w:val="000000" w:themeColor="text1"/>
        </w:rPr>
        <w:t>/</w:t>
      </w:r>
      <w:r>
        <w:rPr>
          <w:rStyle w:val="Fett"/>
          <w:color w:val="000000" w:themeColor="text1"/>
        </w:rPr>
        <w:t>0</w:t>
      </w:r>
      <w:r w:rsidR="005C48B2">
        <w:rPr>
          <w:rStyle w:val="Fett"/>
          <w:color w:val="000000" w:themeColor="text1"/>
        </w:rPr>
        <w:t>9</w:t>
      </w:r>
      <w:r>
        <w:rPr>
          <w:rStyle w:val="Fett"/>
          <w:color w:val="000000" w:themeColor="text1"/>
        </w:rPr>
        <w:t>/</w:t>
      </w:r>
      <w:r w:rsidR="007631B1">
        <w:rPr>
          <w:rStyle w:val="Fett"/>
          <w:color w:val="000000" w:themeColor="text1"/>
        </w:rPr>
        <w:t>1.</w:t>
      </w:r>
      <w:r w:rsidR="00900E7F">
        <w:rPr>
          <w:rStyle w:val="Fett"/>
          <w:color w:val="000000" w:themeColor="text1"/>
        </w:rPr>
        <w:t>2</w:t>
      </w:r>
      <w:r w:rsidR="00411E98">
        <w:rPr>
          <w:rStyle w:val="Fett"/>
          <w:color w:val="000000" w:themeColor="text1"/>
        </w:rPr>
        <w:t>)</w:t>
      </w:r>
    </w:p>
    <w:p w14:paraId="5FF435F7" w14:textId="77777777" w:rsidR="00411E98" w:rsidRPr="00B47BB6" w:rsidRDefault="00411E98" w:rsidP="00EF609F">
      <w:pPr>
        <w:rPr>
          <w:rStyle w:val="Fett"/>
          <w:color w:val="000000" w:themeColor="text1"/>
        </w:rPr>
      </w:pPr>
    </w:p>
    <w:p w14:paraId="74FDDFAF" w14:textId="77777777" w:rsidR="00EF609F" w:rsidRPr="00B47BB6" w:rsidRDefault="00EF609F" w:rsidP="00C64C29">
      <w:pPr>
        <w:rPr>
          <w:rStyle w:val="Fett"/>
          <w:color w:val="000000" w:themeColor="text1"/>
        </w:rPr>
      </w:pPr>
    </w:p>
    <w:p w14:paraId="4A7B37AE" w14:textId="77777777" w:rsidR="00201BD0" w:rsidRDefault="00201BD0" w:rsidP="003B20E6">
      <w:pPr>
        <w:rPr>
          <w:b/>
          <w:bCs/>
          <w:color w:val="FF0000"/>
        </w:rPr>
      </w:pPr>
    </w:p>
    <w:p w14:paraId="7413F8D5" w14:textId="77777777" w:rsidR="00201BD0" w:rsidRDefault="00201BD0" w:rsidP="003B20E6">
      <w:pPr>
        <w:rPr>
          <w:b/>
          <w:bCs/>
          <w:color w:val="FF0000"/>
        </w:rPr>
      </w:pPr>
    </w:p>
    <w:p w14:paraId="3D3DEF6D" w14:textId="77777777" w:rsidR="00201BD0" w:rsidRPr="00B47BB6" w:rsidRDefault="00201BD0" w:rsidP="003B20E6">
      <w:pPr>
        <w:rPr>
          <w:b/>
          <w:bCs/>
          <w:color w:val="FF0000"/>
        </w:rPr>
        <w:sectPr w:rsidR="00201BD0" w:rsidRPr="00B47BB6" w:rsidSect="00C64C29">
          <w:footerReference w:type="even" r:id="rId9"/>
          <w:footerReference w:type="default" r:id="rId10"/>
          <w:headerReference w:type="first" r:id="rId11"/>
          <w:footerReference w:type="first" r:id="rId12"/>
          <w:pgSz w:w="11907" w:h="16839" w:code="9"/>
          <w:pgMar w:top="851" w:right="851" w:bottom="851" w:left="851" w:header="567" w:footer="567" w:gutter="0"/>
          <w:pgNumType w:start="0"/>
          <w:cols w:space="708"/>
          <w:titlePg/>
          <w:docGrid w:linePitch="360"/>
        </w:sectPr>
      </w:pPr>
    </w:p>
    <w:p w14:paraId="0C16FFBE" w14:textId="77777777" w:rsidR="00B37611" w:rsidRDefault="00B37611" w:rsidP="003B20E6"/>
    <w:p w14:paraId="695DD903" w14:textId="77777777" w:rsidR="00B37611" w:rsidRDefault="00B37611" w:rsidP="003B20E6"/>
    <w:p w14:paraId="505B42BF" w14:textId="77777777" w:rsidR="00B37611" w:rsidRDefault="00B37611" w:rsidP="003B20E6"/>
    <w:p w14:paraId="581C807D" w14:textId="77777777" w:rsidR="00B37611" w:rsidRDefault="00B37611" w:rsidP="003B20E6"/>
    <w:p w14:paraId="587A12DA" w14:textId="77777777" w:rsidR="00BA2F20" w:rsidRDefault="00BA2F20" w:rsidP="003B20E6"/>
    <w:p w14:paraId="5E320E0F" w14:textId="77777777" w:rsidR="00BA2F20" w:rsidRDefault="00BA2F20" w:rsidP="003B20E6"/>
    <w:p w14:paraId="41523F9F" w14:textId="77777777" w:rsidR="00BA2F20" w:rsidRDefault="00BA2F20" w:rsidP="003B20E6"/>
    <w:p w14:paraId="0B5F9F5D" w14:textId="77777777" w:rsidR="00BA2F20" w:rsidRDefault="00BA2F20" w:rsidP="003B20E6"/>
    <w:p w14:paraId="6E717C23" w14:textId="77777777" w:rsidR="00BA2F20" w:rsidRDefault="00BA2F20" w:rsidP="003B20E6"/>
    <w:p w14:paraId="12B44440" w14:textId="77777777" w:rsidR="00BA2F20" w:rsidRDefault="00BA2F20" w:rsidP="003B20E6"/>
    <w:p w14:paraId="28AB16B4" w14:textId="77777777" w:rsidR="00BA2F20" w:rsidRDefault="00BA2F20" w:rsidP="003B20E6"/>
    <w:p w14:paraId="4692CDDC" w14:textId="77777777" w:rsidR="00BA2F20" w:rsidRDefault="00BA2F20" w:rsidP="003B20E6"/>
    <w:p w14:paraId="08F03BEE" w14:textId="77777777" w:rsidR="00B37611" w:rsidRDefault="00B37611" w:rsidP="003B20E6"/>
    <w:p w14:paraId="0337C61F" w14:textId="77777777" w:rsidR="00BA2F20" w:rsidRDefault="00BA2F20" w:rsidP="003B20E6"/>
    <w:p w14:paraId="0DB850A2" w14:textId="77777777" w:rsidR="00BA2F20" w:rsidRDefault="00BA2F20" w:rsidP="003B20E6"/>
    <w:p w14:paraId="72FA0143" w14:textId="77777777" w:rsidR="00BA2F20" w:rsidRDefault="00BA2F20" w:rsidP="003B20E6"/>
    <w:p w14:paraId="7C0F50D6" w14:textId="77777777" w:rsidR="00B37611" w:rsidRDefault="00B37611" w:rsidP="003B20E6"/>
    <w:p w14:paraId="729D185A" w14:textId="77777777" w:rsidR="00B37611" w:rsidRDefault="00B37611" w:rsidP="003B20E6">
      <w:pPr>
        <w:sectPr w:rsidR="00B37611" w:rsidSect="00C64C29">
          <w:pgSz w:w="11907" w:h="16839" w:code="9"/>
          <w:pgMar w:top="851" w:right="851" w:bottom="851" w:left="851" w:header="567" w:footer="567" w:gutter="0"/>
          <w:cols w:space="708"/>
          <w:docGrid w:linePitch="360"/>
        </w:sectPr>
      </w:pPr>
    </w:p>
    <w:p w14:paraId="0FBC2338" w14:textId="77777777" w:rsidR="00201BD0" w:rsidRPr="00201BD0" w:rsidRDefault="00F524A7" w:rsidP="00201BD0">
      <w:pPr>
        <w:pStyle w:val="Titel"/>
        <w:jc w:val="center"/>
        <w:rPr>
          <w:color w:val="auto"/>
        </w:rPr>
      </w:pPr>
      <w:r w:rsidRPr="00963312">
        <w:rPr>
          <w:color w:val="auto"/>
        </w:rPr>
        <w:lastRenderedPageBreak/>
        <w:t>Kon</w:t>
      </w:r>
      <w:r w:rsidR="00CB7D5C" w:rsidRPr="00963312">
        <w:rPr>
          <w:color w:val="auto"/>
        </w:rPr>
        <w:t>formitätserklärung</w:t>
      </w:r>
    </w:p>
    <w:p w14:paraId="3F9FCBD3" w14:textId="77777777" w:rsidR="00201BD0" w:rsidRDefault="00201BD0" w:rsidP="00F524A7"/>
    <w:p w14:paraId="705B2522" w14:textId="77777777" w:rsidR="00E55456" w:rsidRDefault="00CB7D5C" w:rsidP="00F524A7">
      <w:r>
        <w:t>Das in dieser Bedienungsan</w:t>
      </w:r>
      <w:r w:rsidR="00963312">
        <w:t>leitung beschriebene System MTS-</w:t>
      </w:r>
      <w:r>
        <w:t>PILOT ist mit dem CE-Zeichen gekennzeichnet.</w:t>
      </w:r>
    </w:p>
    <w:p w14:paraId="73AC6E21" w14:textId="77777777" w:rsidR="00201BD0" w:rsidRDefault="00201BD0" w:rsidP="00F524A7"/>
    <w:p w14:paraId="3909CDAB" w14:textId="77777777" w:rsidR="00C64C29" w:rsidRDefault="00CB7D5C" w:rsidP="00F524A7">
      <w:r>
        <w:t>Dieses System stimmt mit folgenden Richtlinien überein:</w:t>
      </w:r>
    </w:p>
    <w:p w14:paraId="4823DF54" w14:textId="77777777" w:rsidR="00CB7D5C" w:rsidRDefault="00CB7D5C" w:rsidP="00F524A7">
      <w:r>
        <w:tab/>
        <w:t>Richtlinie für Funk &amp; Telekommunikationsendgeräte (R&amp;TTE) 199/5/EWG</w:t>
      </w:r>
    </w:p>
    <w:p w14:paraId="233B7AED" w14:textId="77777777" w:rsidR="00CB7D5C" w:rsidRDefault="00CB7D5C" w:rsidP="00F524A7">
      <w:pPr>
        <w:rPr>
          <w:szCs w:val="24"/>
        </w:rPr>
      </w:pPr>
      <w:r>
        <w:tab/>
        <w:t xml:space="preserve">Richtlinie für elektromagnetische Verträglichkeit </w:t>
      </w:r>
      <w:r>
        <w:rPr>
          <w:szCs w:val="24"/>
        </w:rPr>
        <w:t>2004/108/66</w:t>
      </w:r>
    </w:p>
    <w:p w14:paraId="3BE78EAB" w14:textId="77777777" w:rsidR="00CB7D5C" w:rsidRPr="00CB7D5C" w:rsidRDefault="00CB7D5C" w:rsidP="00F524A7">
      <w:pPr>
        <w:rPr>
          <w:szCs w:val="24"/>
        </w:rPr>
      </w:pPr>
      <w:r>
        <w:rPr>
          <w:szCs w:val="24"/>
        </w:rPr>
        <w:tab/>
        <w:t xml:space="preserve">Richtlinie für Niederspannung </w:t>
      </w:r>
      <w:r w:rsidR="00040E75">
        <w:rPr>
          <w:szCs w:val="24"/>
        </w:rPr>
        <w:t>2015/35/EU</w:t>
      </w:r>
    </w:p>
    <w:p w14:paraId="3D591548" w14:textId="77777777" w:rsidR="00201BD0" w:rsidRDefault="00201BD0" w:rsidP="00F524A7"/>
    <w:p w14:paraId="1D9238DC" w14:textId="77777777" w:rsidR="00F524A7" w:rsidRDefault="00CB7D5C" w:rsidP="00F524A7">
      <w:r>
        <w:t>Aus der Übereinstimmung mit diesen Richtlinien ergibt sich die Konformität mit folgenden europäischen Normen:</w:t>
      </w:r>
    </w:p>
    <w:p w14:paraId="0D9C1143" w14:textId="77777777" w:rsidR="00CB7D5C" w:rsidRPr="009C6C4A" w:rsidRDefault="00CB7D5C" w:rsidP="00963312">
      <w:pPr>
        <w:ind w:left="705"/>
        <w:rPr>
          <w:lang w:val="da-DK"/>
        </w:rPr>
      </w:pPr>
      <w:r w:rsidRPr="009C6C4A">
        <w:rPr>
          <w:lang w:val="da-DK"/>
        </w:rPr>
        <w:t xml:space="preserve">EN300328 V 1.71, EN 301489-1 V1.6.1, EN 301489-3 V1.3.1, EN 301489-17 V1.2.1, </w:t>
      </w:r>
      <w:r w:rsidR="00963312">
        <w:rPr>
          <w:lang w:val="da-DK"/>
        </w:rPr>
        <w:br/>
      </w:r>
      <w:r w:rsidRPr="009C6C4A">
        <w:rPr>
          <w:lang w:val="da-DK"/>
        </w:rPr>
        <w:t xml:space="preserve">EN 55022, EN 55024, </w:t>
      </w:r>
      <w:r w:rsidR="00963312" w:rsidRPr="009C6C4A">
        <w:rPr>
          <w:lang w:val="da-DK"/>
        </w:rPr>
        <w:t>EN 50332,</w:t>
      </w:r>
      <w:r w:rsidR="00963312">
        <w:rPr>
          <w:lang w:val="da-DK"/>
        </w:rPr>
        <w:t xml:space="preserve"> </w:t>
      </w:r>
      <w:r w:rsidR="00963312" w:rsidRPr="009C6C4A">
        <w:rPr>
          <w:lang w:val="da-DK"/>
        </w:rPr>
        <w:t>EN 50371,</w:t>
      </w:r>
    </w:p>
    <w:p w14:paraId="374EF9CD" w14:textId="77777777" w:rsidR="0073352F" w:rsidRPr="009C6C4A" w:rsidRDefault="00CB7D5C" w:rsidP="00F524A7">
      <w:pPr>
        <w:rPr>
          <w:lang w:val="da-DK"/>
        </w:rPr>
      </w:pPr>
      <w:r w:rsidRPr="009C6C4A">
        <w:rPr>
          <w:lang w:val="da-DK"/>
        </w:rPr>
        <w:tab/>
        <w:t>EN 60950-1</w:t>
      </w:r>
      <w:r w:rsidR="0073352F" w:rsidRPr="009C6C4A">
        <w:rPr>
          <w:lang w:val="da-DK"/>
        </w:rPr>
        <w:t xml:space="preserve">, EN 61000-3-2, EN 61000-3-3, EN 61000-4-2, EN 61000-4-3, </w:t>
      </w:r>
    </w:p>
    <w:p w14:paraId="6BD20BBB" w14:textId="77777777" w:rsidR="00CB7D5C" w:rsidRPr="009C6C4A" w:rsidRDefault="0073352F" w:rsidP="00F524A7">
      <w:pPr>
        <w:rPr>
          <w:lang w:val="da-DK"/>
        </w:rPr>
      </w:pPr>
      <w:r w:rsidRPr="009C6C4A">
        <w:rPr>
          <w:lang w:val="da-DK"/>
        </w:rPr>
        <w:tab/>
        <w:t>EN 61000-4-4,</w:t>
      </w:r>
      <w:r w:rsidR="00C87D5C" w:rsidRPr="009C6C4A">
        <w:rPr>
          <w:lang w:val="da-DK"/>
        </w:rPr>
        <w:t xml:space="preserve"> EN 61000-4-5, EN 61000-4-6, EN 61000-4-8, EN 61000-4-11,</w:t>
      </w:r>
    </w:p>
    <w:p w14:paraId="7418F21A" w14:textId="77777777" w:rsidR="00CB7D5C" w:rsidRPr="009C6C4A" w:rsidRDefault="00CB7D5C" w:rsidP="00F524A7">
      <w:pPr>
        <w:rPr>
          <w:lang w:val="da-DK"/>
        </w:rPr>
      </w:pPr>
    </w:p>
    <w:p w14:paraId="7C0CC24F" w14:textId="77777777" w:rsidR="00CB7D5C" w:rsidRDefault="008E1F7B" w:rsidP="00F524A7">
      <w:r>
        <w:t xml:space="preserve">Für </w:t>
      </w:r>
      <w:r w:rsidR="007C4CF6">
        <w:t xml:space="preserve">vom Benutzer vorgenommene </w:t>
      </w:r>
      <w:r>
        <w:t>Änderung</w:t>
      </w:r>
      <w:r w:rsidR="007C4CF6">
        <w:t>en</w:t>
      </w:r>
      <w:r>
        <w:t xml:space="preserve"> am System, welche die Konformität mit dem CE-Zeichen berühren</w:t>
      </w:r>
      <w:r w:rsidR="007C4CF6">
        <w:t>,</w:t>
      </w:r>
      <w:r>
        <w:t xml:space="preserve"> noch für daraus folgende Konsequenzen</w:t>
      </w:r>
      <w:r w:rsidR="00220579">
        <w:t>,</w:t>
      </w:r>
      <w:r>
        <w:t xml:space="preserve"> haftet der Hersteller nicht</w:t>
      </w:r>
    </w:p>
    <w:p w14:paraId="10873C13" w14:textId="77777777" w:rsidR="00C64C29" w:rsidRDefault="00C64C29" w:rsidP="00F524A7"/>
    <w:p w14:paraId="2F18639E" w14:textId="77777777" w:rsidR="00F524A7" w:rsidRDefault="00F524A7" w:rsidP="00F524A7">
      <w:r>
        <w:rPr>
          <w:b/>
        </w:rPr>
        <w:t>Hersteller:</w:t>
      </w:r>
      <w:r>
        <w:rPr>
          <w:b/>
        </w:rPr>
        <w:tab/>
      </w:r>
      <w:r>
        <w:rPr>
          <w:b/>
        </w:rPr>
        <w:tab/>
      </w:r>
      <w:r>
        <w:t>MTS Maschinentechnik Schrode AG</w:t>
      </w:r>
    </w:p>
    <w:p w14:paraId="55B27F83" w14:textId="77777777" w:rsidR="00F524A7" w:rsidRDefault="00F524A7" w:rsidP="00F524A7">
      <w:r>
        <w:tab/>
      </w:r>
      <w:r>
        <w:tab/>
      </w:r>
      <w:r>
        <w:tab/>
        <w:t>Ehrenfelser Weg 13</w:t>
      </w:r>
    </w:p>
    <w:p w14:paraId="3BD299A2" w14:textId="77777777" w:rsidR="00F524A7" w:rsidRDefault="00F524A7" w:rsidP="00F524A7">
      <w:r>
        <w:tab/>
      </w:r>
      <w:r>
        <w:tab/>
      </w:r>
      <w:r>
        <w:tab/>
        <w:t>72534 Hayingen</w:t>
      </w:r>
    </w:p>
    <w:p w14:paraId="195CBBEA" w14:textId="77777777" w:rsidR="00F524A7" w:rsidRDefault="00F524A7" w:rsidP="00F524A7">
      <w:r>
        <w:tab/>
      </w:r>
      <w:r>
        <w:tab/>
      </w:r>
      <w:r>
        <w:tab/>
        <w:t>www.mts-online.de</w:t>
      </w:r>
    </w:p>
    <w:p w14:paraId="15A1AE3E" w14:textId="77777777" w:rsidR="00F524A7" w:rsidRDefault="00F524A7" w:rsidP="00F524A7"/>
    <w:p w14:paraId="76A636C5" w14:textId="77777777" w:rsidR="00914E2D" w:rsidRDefault="00914E2D"/>
    <w:p w14:paraId="619010E3" w14:textId="77777777" w:rsidR="00914E2D" w:rsidRDefault="00914E2D">
      <w:pPr>
        <w:sectPr w:rsidR="00914E2D" w:rsidSect="00C64C29">
          <w:pgSz w:w="11907" w:h="16839" w:code="9"/>
          <w:pgMar w:top="851" w:right="851" w:bottom="851" w:left="851" w:header="567" w:footer="567" w:gutter="0"/>
          <w:cols w:space="708"/>
          <w:docGrid w:linePitch="360"/>
        </w:sectPr>
      </w:pPr>
    </w:p>
    <w:p w14:paraId="6EE4AEE7" w14:textId="77777777" w:rsidR="00914E2D" w:rsidRDefault="00013B52" w:rsidP="00D8482F">
      <w:pPr>
        <w:pStyle w:val="berschrift1"/>
      </w:pPr>
      <w:bookmarkStart w:id="1" w:name="_Toc523758809"/>
      <w:r>
        <w:lastRenderedPageBreak/>
        <w:t>Inhaltsverzeichnis</w:t>
      </w:r>
      <w:bookmarkEnd w:id="1"/>
    </w:p>
    <w:p w14:paraId="5616B6F9" w14:textId="77777777" w:rsidR="00013B52" w:rsidRPr="00013B52" w:rsidRDefault="00013B52" w:rsidP="00013B52"/>
    <w:p w14:paraId="24BC4B7E" w14:textId="77777777" w:rsidR="00196675" w:rsidRDefault="00D8482F">
      <w:pPr>
        <w:pStyle w:val="Verzeichnis1"/>
        <w:tabs>
          <w:tab w:val="left" w:pos="440"/>
          <w:tab w:val="right" w:leader="dot" w:pos="10195"/>
        </w:tabs>
        <w:rPr>
          <w:rFonts w:eastAsiaTheme="minorEastAsia"/>
          <w:b w:val="0"/>
          <w:bCs w:val="0"/>
          <w:caps w:val="0"/>
          <w:noProof/>
          <w:sz w:val="22"/>
          <w:szCs w:val="22"/>
          <w:lang w:eastAsia="de-DE"/>
        </w:rPr>
      </w:pPr>
      <w:r>
        <w:rPr>
          <w:bCs w:val="0"/>
        </w:rPr>
        <w:fldChar w:fldCharType="begin"/>
      </w:r>
      <w:r>
        <w:rPr>
          <w:bCs w:val="0"/>
        </w:rPr>
        <w:instrText xml:space="preserve"> TOC \o "1-4" \h \z \u </w:instrText>
      </w:r>
      <w:r>
        <w:rPr>
          <w:bCs w:val="0"/>
        </w:rPr>
        <w:fldChar w:fldCharType="separate"/>
      </w:r>
      <w:hyperlink w:anchor="_Toc523758809" w:history="1">
        <w:r w:rsidR="00196675" w:rsidRPr="00603BD3">
          <w:rPr>
            <w:rStyle w:val="Hyperlink"/>
            <w:noProof/>
          </w:rPr>
          <w:t>1</w:t>
        </w:r>
        <w:r w:rsidR="00196675">
          <w:rPr>
            <w:rFonts w:eastAsiaTheme="minorEastAsia"/>
            <w:b w:val="0"/>
            <w:bCs w:val="0"/>
            <w:caps w:val="0"/>
            <w:noProof/>
            <w:sz w:val="22"/>
            <w:szCs w:val="22"/>
            <w:lang w:eastAsia="de-DE"/>
          </w:rPr>
          <w:tab/>
        </w:r>
        <w:r w:rsidR="00196675" w:rsidRPr="00603BD3">
          <w:rPr>
            <w:rStyle w:val="Hyperlink"/>
            <w:noProof/>
          </w:rPr>
          <w:t>Inhaltsverzeichnis</w:t>
        </w:r>
        <w:r w:rsidR="00196675">
          <w:rPr>
            <w:noProof/>
            <w:webHidden/>
          </w:rPr>
          <w:tab/>
        </w:r>
        <w:r w:rsidR="00196675">
          <w:rPr>
            <w:noProof/>
            <w:webHidden/>
          </w:rPr>
          <w:fldChar w:fldCharType="begin"/>
        </w:r>
        <w:r w:rsidR="00196675">
          <w:rPr>
            <w:noProof/>
            <w:webHidden/>
          </w:rPr>
          <w:instrText xml:space="preserve"> PAGEREF _Toc523758809 \h </w:instrText>
        </w:r>
        <w:r w:rsidR="00196675">
          <w:rPr>
            <w:noProof/>
            <w:webHidden/>
          </w:rPr>
        </w:r>
        <w:r w:rsidR="00196675">
          <w:rPr>
            <w:noProof/>
            <w:webHidden/>
          </w:rPr>
          <w:fldChar w:fldCharType="separate"/>
        </w:r>
        <w:r w:rsidR="00196675">
          <w:rPr>
            <w:noProof/>
            <w:webHidden/>
          </w:rPr>
          <w:t>4</w:t>
        </w:r>
        <w:r w:rsidR="00196675">
          <w:rPr>
            <w:noProof/>
            <w:webHidden/>
          </w:rPr>
          <w:fldChar w:fldCharType="end"/>
        </w:r>
      </w:hyperlink>
    </w:p>
    <w:p w14:paraId="66A8E99A" w14:textId="77777777" w:rsidR="00196675" w:rsidRDefault="00BD014D">
      <w:pPr>
        <w:pStyle w:val="Verzeichnis1"/>
        <w:tabs>
          <w:tab w:val="left" w:pos="440"/>
          <w:tab w:val="right" w:leader="dot" w:pos="10195"/>
        </w:tabs>
        <w:rPr>
          <w:rFonts w:eastAsiaTheme="minorEastAsia"/>
          <w:b w:val="0"/>
          <w:bCs w:val="0"/>
          <w:caps w:val="0"/>
          <w:noProof/>
          <w:sz w:val="22"/>
          <w:szCs w:val="22"/>
          <w:lang w:eastAsia="de-DE"/>
        </w:rPr>
      </w:pPr>
      <w:hyperlink w:anchor="_Toc523758810" w:history="1">
        <w:r w:rsidR="00196675" w:rsidRPr="00603BD3">
          <w:rPr>
            <w:rStyle w:val="Hyperlink"/>
            <w:noProof/>
          </w:rPr>
          <w:t>2</w:t>
        </w:r>
        <w:r w:rsidR="00196675">
          <w:rPr>
            <w:rFonts w:eastAsiaTheme="minorEastAsia"/>
            <w:b w:val="0"/>
            <w:bCs w:val="0"/>
            <w:caps w:val="0"/>
            <w:noProof/>
            <w:sz w:val="22"/>
            <w:szCs w:val="22"/>
            <w:lang w:eastAsia="de-DE"/>
          </w:rPr>
          <w:tab/>
        </w:r>
        <w:r w:rsidR="00196675" w:rsidRPr="00603BD3">
          <w:rPr>
            <w:rStyle w:val="Hyperlink"/>
            <w:noProof/>
          </w:rPr>
          <w:t>Vorwort</w:t>
        </w:r>
        <w:r w:rsidR="00196675">
          <w:rPr>
            <w:noProof/>
            <w:webHidden/>
          </w:rPr>
          <w:tab/>
        </w:r>
        <w:r w:rsidR="00196675">
          <w:rPr>
            <w:noProof/>
            <w:webHidden/>
          </w:rPr>
          <w:fldChar w:fldCharType="begin"/>
        </w:r>
        <w:r w:rsidR="00196675">
          <w:rPr>
            <w:noProof/>
            <w:webHidden/>
          </w:rPr>
          <w:instrText xml:space="preserve"> PAGEREF _Toc523758810 \h </w:instrText>
        </w:r>
        <w:r w:rsidR="00196675">
          <w:rPr>
            <w:noProof/>
            <w:webHidden/>
          </w:rPr>
        </w:r>
        <w:r w:rsidR="00196675">
          <w:rPr>
            <w:noProof/>
            <w:webHidden/>
          </w:rPr>
          <w:fldChar w:fldCharType="separate"/>
        </w:r>
        <w:r w:rsidR="00196675">
          <w:rPr>
            <w:noProof/>
            <w:webHidden/>
          </w:rPr>
          <w:t>5</w:t>
        </w:r>
        <w:r w:rsidR="00196675">
          <w:rPr>
            <w:noProof/>
            <w:webHidden/>
          </w:rPr>
          <w:fldChar w:fldCharType="end"/>
        </w:r>
      </w:hyperlink>
    </w:p>
    <w:p w14:paraId="7916A810" w14:textId="77777777" w:rsidR="00196675" w:rsidRDefault="00BD014D">
      <w:pPr>
        <w:pStyle w:val="Verzeichnis2"/>
        <w:tabs>
          <w:tab w:val="left" w:pos="880"/>
          <w:tab w:val="right" w:leader="dot" w:pos="10195"/>
        </w:tabs>
        <w:rPr>
          <w:rFonts w:eastAsiaTheme="minorEastAsia"/>
          <w:smallCaps w:val="0"/>
          <w:noProof/>
          <w:sz w:val="22"/>
          <w:szCs w:val="22"/>
          <w:lang w:eastAsia="de-DE"/>
        </w:rPr>
      </w:pPr>
      <w:hyperlink w:anchor="_Toc523758811" w:history="1">
        <w:r w:rsidR="00196675" w:rsidRPr="00603BD3">
          <w:rPr>
            <w:rStyle w:val="Hyperlink"/>
            <w:noProof/>
          </w:rPr>
          <w:t>2.1</w:t>
        </w:r>
        <w:r w:rsidR="00196675">
          <w:rPr>
            <w:rFonts w:eastAsiaTheme="minorEastAsia"/>
            <w:smallCaps w:val="0"/>
            <w:noProof/>
            <w:sz w:val="22"/>
            <w:szCs w:val="22"/>
            <w:lang w:eastAsia="de-DE"/>
          </w:rPr>
          <w:tab/>
        </w:r>
        <w:r w:rsidR="00196675" w:rsidRPr="00603BD3">
          <w:rPr>
            <w:rStyle w:val="Hyperlink"/>
            <w:noProof/>
          </w:rPr>
          <w:t>Rechtliche Hinweise</w:t>
        </w:r>
        <w:r w:rsidR="00196675">
          <w:rPr>
            <w:noProof/>
            <w:webHidden/>
          </w:rPr>
          <w:tab/>
        </w:r>
        <w:r w:rsidR="00196675">
          <w:rPr>
            <w:noProof/>
            <w:webHidden/>
          </w:rPr>
          <w:fldChar w:fldCharType="begin"/>
        </w:r>
        <w:r w:rsidR="00196675">
          <w:rPr>
            <w:noProof/>
            <w:webHidden/>
          </w:rPr>
          <w:instrText xml:space="preserve"> PAGEREF _Toc523758811 \h </w:instrText>
        </w:r>
        <w:r w:rsidR="00196675">
          <w:rPr>
            <w:noProof/>
            <w:webHidden/>
          </w:rPr>
        </w:r>
        <w:r w:rsidR="00196675">
          <w:rPr>
            <w:noProof/>
            <w:webHidden/>
          </w:rPr>
          <w:fldChar w:fldCharType="separate"/>
        </w:r>
        <w:r w:rsidR="00196675">
          <w:rPr>
            <w:noProof/>
            <w:webHidden/>
          </w:rPr>
          <w:t>6</w:t>
        </w:r>
        <w:r w:rsidR="00196675">
          <w:rPr>
            <w:noProof/>
            <w:webHidden/>
          </w:rPr>
          <w:fldChar w:fldCharType="end"/>
        </w:r>
      </w:hyperlink>
    </w:p>
    <w:p w14:paraId="753A55F6" w14:textId="77777777" w:rsidR="00196675" w:rsidRDefault="00BD014D">
      <w:pPr>
        <w:pStyle w:val="Verzeichnis2"/>
        <w:tabs>
          <w:tab w:val="left" w:pos="880"/>
          <w:tab w:val="right" w:leader="dot" w:pos="10195"/>
        </w:tabs>
        <w:rPr>
          <w:rFonts w:eastAsiaTheme="minorEastAsia"/>
          <w:smallCaps w:val="0"/>
          <w:noProof/>
          <w:sz w:val="22"/>
          <w:szCs w:val="22"/>
          <w:lang w:eastAsia="de-DE"/>
        </w:rPr>
      </w:pPr>
      <w:hyperlink w:anchor="_Toc523758812" w:history="1">
        <w:r w:rsidR="00196675" w:rsidRPr="00603BD3">
          <w:rPr>
            <w:rStyle w:val="Hyperlink"/>
            <w:noProof/>
          </w:rPr>
          <w:t>2.2</w:t>
        </w:r>
        <w:r w:rsidR="00196675">
          <w:rPr>
            <w:rFonts w:eastAsiaTheme="minorEastAsia"/>
            <w:smallCaps w:val="0"/>
            <w:noProof/>
            <w:sz w:val="22"/>
            <w:szCs w:val="22"/>
            <w:lang w:eastAsia="de-DE"/>
          </w:rPr>
          <w:tab/>
        </w:r>
        <w:r w:rsidR="00196675" w:rsidRPr="00603BD3">
          <w:rPr>
            <w:rStyle w:val="Hyperlink"/>
            <w:noProof/>
          </w:rPr>
          <w:t>Mitgeltende Unterlagen</w:t>
        </w:r>
        <w:r w:rsidR="00196675">
          <w:rPr>
            <w:noProof/>
            <w:webHidden/>
          </w:rPr>
          <w:tab/>
        </w:r>
        <w:r w:rsidR="00196675">
          <w:rPr>
            <w:noProof/>
            <w:webHidden/>
          </w:rPr>
          <w:fldChar w:fldCharType="begin"/>
        </w:r>
        <w:r w:rsidR="00196675">
          <w:rPr>
            <w:noProof/>
            <w:webHidden/>
          </w:rPr>
          <w:instrText xml:space="preserve"> PAGEREF _Toc523758812 \h </w:instrText>
        </w:r>
        <w:r w:rsidR="00196675">
          <w:rPr>
            <w:noProof/>
            <w:webHidden/>
          </w:rPr>
        </w:r>
        <w:r w:rsidR="00196675">
          <w:rPr>
            <w:noProof/>
            <w:webHidden/>
          </w:rPr>
          <w:fldChar w:fldCharType="separate"/>
        </w:r>
        <w:r w:rsidR="00196675">
          <w:rPr>
            <w:noProof/>
            <w:webHidden/>
          </w:rPr>
          <w:t>6</w:t>
        </w:r>
        <w:r w:rsidR="00196675">
          <w:rPr>
            <w:noProof/>
            <w:webHidden/>
          </w:rPr>
          <w:fldChar w:fldCharType="end"/>
        </w:r>
      </w:hyperlink>
    </w:p>
    <w:p w14:paraId="5A00AACA" w14:textId="77777777" w:rsidR="00196675" w:rsidRDefault="00BD014D">
      <w:pPr>
        <w:pStyle w:val="Verzeichnis1"/>
        <w:tabs>
          <w:tab w:val="left" w:pos="440"/>
          <w:tab w:val="right" w:leader="dot" w:pos="10195"/>
        </w:tabs>
        <w:rPr>
          <w:rFonts w:eastAsiaTheme="minorEastAsia"/>
          <w:b w:val="0"/>
          <w:bCs w:val="0"/>
          <w:caps w:val="0"/>
          <w:noProof/>
          <w:sz w:val="22"/>
          <w:szCs w:val="22"/>
          <w:lang w:eastAsia="de-DE"/>
        </w:rPr>
      </w:pPr>
      <w:hyperlink w:anchor="_Toc523758813" w:history="1">
        <w:r w:rsidR="00196675" w:rsidRPr="00603BD3">
          <w:rPr>
            <w:rStyle w:val="Hyperlink"/>
            <w:noProof/>
          </w:rPr>
          <w:t>3</w:t>
        </w:r>
        <w:r w:rsidR="00196675">
          <w:rPr>
            <w:rFonts w:eastAsiaTheme="minorEastAsia"/>
            <w:b w:val="0"/>
            <w:bCs w:val="0"/>
            <w:caps w:val="0"/>
            <w:noProof/>
            <w:sz w:val="22"/>
            <w:szCs w:val="22"/>
            <w:lang w:eastAsia="de-DE"/>
          </w:rPr>
          <w:tab/>
        </w:r>
        <w:r w:rsidR="00196675" w:rsidRPr="00603BD3">
          <w:rPr>
            <w:rStyle w:val="Hyperlink"/>
            <w:noProof/>
          </w:rPr>
          <w:t>Sicherheit</w:t>
        </w:r>
        <w:r w:rsidR="00196675">
          <w:rPr>
            <w:noProof/>
            <w:webHidden/>
          </w:rPr>
          <w:tab/>
        </w:r>
        <w:r w:rsidR="00196675">
          <w:rPr>
            <w:noProof/>
            <w:webHidden/>
          </w:rPr>
          <w:fldChar w:fldCharType="begin"/>
        </w:r>
        <w:r w:rsidR="00196675">
          <w:rPr>
            <w:noProof/>
            <w:webHidden/>
          </w:rPr>
          <w:instrText xml:space="preserve"> PAGEREF _Toc523758813 \h </w:instrText>
        </w:r>
        <w:r w:rsidR="00196675">
          <w:rPr>
            <w:noProof/>
            <w:webHidden/>
          </w:rPr>
        </w:r>
        <w:r w:rsidR="00196675">
          <w:rPr>
            <w:noProof/>
            <w:webHidden/>
          </w:rPr>
          <w:fldChar w:fldCharType="separate"/>
        </w:r>
        <w:r w:rsidR="00196675">
          <w:rPr>
            <w:noProof/>
            <w:webHidden/>
          </w:rPr>
          <w:t>7</w:t>
        </w:r>
        <w:r w:rsidR="00196675">
          <w:rPr>
            <w:noProof/>
            <w:webHidden/>
          </w:rPr>
          <w:fldChar w:fldCharType="end"/>
        </w:r>
      </w:hyperlink>
    </w:p>
    <w:p w14:paraId="66A4DAED" w14:textId="77777777" w:rsidR="00196675" w:rsidRDefault="00BD014D">
      <w:pPr>
        <w:pStyle w:val="Verzeichnis2"/>
        <w:tabs>
          <w:tab w:val="left" w:pos="880"/>
          <w:tab w:val="right" w:leader="dot" w:pos="10195"/>
        </w:tabs>
        <w:rPr>
          <w:rFonts w:eastAsiaTheme="minorEastAsia"/>
          <w:smallCaps w:val="0"/>
          <w:noProof/>
          <w:sz w:val="22"/>
          <w:szCs w:val="22"/>
          <w:lang w:eastAsia="de-DE"/>
        </w:rPr>
      </w:pPr>
      <w:hyperlink w:anchor="_Toc523758814" w:history="1">
        <w:r w:rsidR="00196675" w:rsidRPr="00603BD3">
          <w:rPr>
            <w:rStyle w:val="Hyperlink"/>
            <w:noProof/>
          </w:rPr>
          <w:t>3.1</w:t>
        </w:r>
        <w:r w:rsidR="00196675">
          <w:rPr>
            <w:rFonts w:eastAsiaTheme="minorEastAsia"/>
            <w:smallCaps w:val="0"/>
            <w:noProof/>
            <w:sz w:val="22"/>
            <w:szCs w:val="22"/>
            <w:lang w:eastAsia="de-DE"/>
          </w:rPr>
          <w:tab/>
        </w:r>
        <w:r w:rsidR="00196675" w:rsidRPr="00603BD3">
          <w:rPr>
            <w:rStyle w:val="Hyperlink"/>
            <w:noProof/>
          </w:rPr>
          <w:t>Allgemeine Sicherheitshinweise</w:t>
        </w:r>
        <w:r w:rsidR="00196675">
          <w:rPr>
            <w:noProof/>
            <w:webHidden/>
          </w:rPr>
          <w:tab/>
        </w:r>
        <w:r w:rsidR="00196675">
          <w:rPr>
            <w:noProof/>
            <w:webHidden/>
          </w:rPr>
          <w:fldChar w:fldCharType="begin"/>
        </w:r>
        <w:r w:rsidR="00196675">
          <w:rPr>
            <w:noProof/>
            <w:webHidden/>
          </w:rPr>
          <w:instrText xml:space="preserve"> PAGEREF _Toc523758814 \h </w:instrText>
        </w:r>
        <w:r w:rsidR="00196675">
          <w:rPr>
            <w:noProof/>
            <w:webHidden/>
          </w:rPr>
        </w:r>
        <w:r w:rsidR="00196675">
          <w:rPr>
            <w:noProof/>
            <w:webHidden/>
          </w:rPr>
          <w:fldChar w:fldCharType="separate"/>
        </w:r>
        <w:r w:rsidR="00196675">
          <w:rPr>
            <w:noProof/>
            <w:webHidden/>
          </w:rPr>
          <w:t>7</w:t>
        </w:r>
        <w:r w:rsidR="00196675">
          <w:rPr>
            <w:noProof/>
            <w:webHidden/>
          </w:rPr>
          <w:fldChar w:fldCharType="end"/>
        </w:r>
      </w:hyperlink>
    </w:p>
    <w:p w14:paraId="5D6FA43E" w14:textId="77777777" w:rsidR="00196675" w:rsidRDefault="00BD014D">
      <w:pPr>
        <w:pStyle w:val="Verzeichnis1"/>
        <w:tabs>
          <w:tab w:val="left" w:pos="440"/>
          <w:tab w:val="right" w:leader="dot" w:pos="10195"/>
        </w:tabs>
        <w:rPr>
          <w:rFonts w:eastAsiaTheme="minorEastAsia"/>
          <w:b w:val="0"/>
          <w:bCs w:val="0"/>
          <w:caps w:val="0"/>
          <w:noProof/>
          <w:sz w:val="22"/>
          <w:szCs w:val="22"/>
          <w:lang w:eastAsia="de-DE"/>
        </w:rPr>
      </w:pPr>
      <w:hyperlink w:anchor="_Toc523758815" w:history="1">
        <w:r w:rsidR="00196675" w:rsidRPr="00603BD3">
          <w:rPr>
            <w:rStyle w:val="Hyperlink"/>
            <w:noProof/>
          </w:rPr>
          <w:t>4</w:t>
        </w:r>
        <w:r w:rsidR="00196675">
          <w:rPr>
            <w:rFonts w:eastAsiaTheme="minorEastAsia"/>
            <w:b w:val="0"/>
            <w:bCs w:val="0"/>
            <w:caps w:val="0"/>
            <w:noProof/>
            <w:sz w:val="22"/>
            <w:szCs w:val="22"/>
            <w:lang w:eastAsia="de-DE"/>
          </w:rPr>
          <w:tab/>
        </w:r>
        <w:r w:rsidR="00196675" w:rsidRPr="00603BD3">
          <w:rPr>
            <w:rStyle w:val="Hyperlink"/>
            <w:noProof/>
          </w:rPr>
          <w:t>MTS-Pilot</w:t>
        </w:r>
        <w:r w:rsidR="00196675">
          <w:rPr>
            <w:noProof/>
            <w:webHidden/>
          </w:rPr>
          <w:tab/>
        </w:r>
        <w:r w:rsidR="00196675">
          <w:rPr>
            <w:noProof/>
            <w:webHidden/>
          </w:rPr>
          <w:fldChar w:fldCharType="begin"/>
        </w:r>
        <w:r w:rsidR="00196675">
          <w:rPr>
            <w:noProof/>
            <w:webHidden/>
          </w:rPr>
          <w:instrText xml:space="preserve"> PAGEREF _Toc523758815 \h </w:instrText>
        </w:r>
        <w:r w:rsidR="00196675">
          <w:rPr>
            <w:noProof/>
            <w:webHidden/>
          </w:rPr>
        </w:r>
        <w:r w:rsidR="00196675">
          <w:rPr>
            <w:noProof/>
            <w:webHidden/>
          </w:rPr>
          <w:fldChar w:fldCharType="separate"/>
        </w:r>
        <w:r w:rsidR="00196675">
          <w:rPr>
            <w:noProof/>
            <w:webHidden/>
          </w:rPr>
          <w:t>8</w:t>
        </w:r>
        <w:r w:rsidR="00196675">
          <w:rPr>
            <w:noProof/>
            <w:webHidden/>
          </w:rPr>
          <w:fldChar w:fldCharType="end"/>
        </w:r>
      </w:hyperlink>
    </w:p>
    <w:p w14:paraId="1EFCB8D0" w14:textId="77777777" w:rsidR="00196675" w:rsidRDefault="00BD014D">
      <w:pPr>
        <w:pStyle w:val="Verzeichnis1"/>
        <w:tabs>
          <w:tab w:val="left" w:pos="440"/>
          <w:tab w:val="right" w:leader="dot" w:pos="10195"/>
        </w:tabs>
        <w:rPr>
          <w:rFonts w:eastAsiaTheme="minorEastAsia"/>
          <w:b w:val="0"/>
          <w:bCs w:val="0"/>
          <w:caps w:val="0"/>
          <w:noProof/>
          <w:sz w:val="22"/>
          <w:szCs w:val="22"/>
          <w:lang w:eastAsia="de-DE"/>
        </w:rPr>
      </w:pPr>
      <w:hyperlink w:anchor="_Toc523758816" w:history="1">
        <w:r w:rsidR="00196675" w:rsidRPr="00603BD3">
          <w:rPr>
            <w:rStyle w:val="Hyperlink"/>
            <w:noProof/>
          </w:rPr>
          <w:t>5</w:t>
        </w:r>
        <w:r w:rsidR="00196675">
          <w:rPr>
            <w:rFonts w:eastAsiaTheme="minorEastAsia"/>
            <w:b w:val="0"/>
            <w:bCs w:val="0"/>
            <w:caps w:val="0"/>
            <w:noProof/>
            <w:sz w:val="22"/>
            <w:szCs w:val="22"/>
            <w:lang w:eastAsia="de-DE"/>
          </w:rPr>
          <w:tab/>
        </w:r>
        <w:r w:rsidR="00196675" w:rsidRPr="00603BD3">
          <w:rPr>
            <w:rStyle w:val="Hyperlink"/>
            <w:noProof/>
          </w:rPr>
          <w:t>Geräte (Hardware)</w:t>
        </w:r>
        <w:r w:rsidR="00196675">
          <w:rPr>
            <w:noProof/>
            <w:webHidden/>
          </w:rPr>
          <w:tab/>
        </w:r>
        <w:r w:rsidR="00196675">
          <w:rPr>
            <w:noProof/>
            <w:webHidden/>
          </w:rPr>
          <w:fldChar w:fldCharType="begin"/>
        </w:r>
        <w:r w:rsidR="00196675">
          <w:rPr>
            <w:noProof/>
            <w:webHidden/>
          </w:rPr>
          <w:instrText xml:space="preserve"> PAGEREF _Toc523758816 \h </w:instrText>
        </w:r>
        <w:r w:rsidR="00196675">
          <w:rPr>
            <w:noProof/>
            <w:webHidden/>
          </w:rPr>
        </w:r>
        <w:r w:rsidR="00196675">
          <w:rPr>
            <w:noProof/>
            <w:webHidden/>
          </w:rPr>
          <w:fldChar w:fldCharType="separate"/>
        </w:r>
        <w:r w:rsidR="00196675">
          <w:rPr>
            <w:noProof/>
            <w:webHidden/>
          </w:rPr>
          <w:t>8</w:t>
        </w:r>
        <w:r w:rsidR="00196675">
          <w:rPr>
            <w:noProof/>
            <w:webHidden/>
          </w:rPr>
          <w:fldChar w:fldCharType="end"/>
        </w:r>
      </w:hyperlink>
    </w:p>
    <w:p w14:paraId="604AD8AE" w14:textId="77777777" w:rsidR="00196675" w:rsidRDefault="00BD014D">
      <w:pPr>
        <w:pStyle w:val="Verzeichnis2"/>
        <w:tabs>
          <w:tab w:val="left" w:pos="880"/>
          <w:tab w:val="right" w:leader="dot" w:pos="10195"/>
        </w:tabs>
        <w:rPr>
          <w:rFonts w:eastAsiaTheme="minorEastAsia"/>
          <w:smallCaps w:val="0"/>
          <w:noProof/>
          <w:sz w:val="22"/>
          <w:szCs w:val="22"/>
          <w:lang w:eastAsia="de-DE"/>
        </w:rPr>
      </w:pPr>
      <w:hyperlink w:anchor="_Toc523758817" w:history="1">
        <w:r w:rsidR="00196675" w:rsidRPr="00603BD3">
          <w:rPr>
            <w:rStyle w:val="Hyperlink"/>
            <w:noProof/>
          </w:rPr>
          <w:t>5.1</w:t>
        </w:r>
        <w:r w:rsidR="00196675">
          <w:rPr>
            <w:rFonts w:eastAsiaTheme="minorEastAsia"/>
            <w:smallCaps w:val="0"/>
            <w:noProof/>
            <w:sz w:val="22"/>
            <w:szCs w:val="22"/>
            <w:lang w:eastAsia="de-DE"/>
          </w:rPr>
          <w:tab/>
        </w:r>
        <w:r w:rsidR="00196675" w:rsidRPr="00603BD3">
          <w:rPr>
            <w:rStyle w:val="Hyperlink"/>
            <w:noProof/>
          </w:rPr>
          <w:t>Tablet-PC</w:t>
        </w:r>
        <w:r w:rsidR="00196675">
          <w:rPr>
            <w:noProof/>
            <w:webHidden/>
          </w:rPr>
          <w:tab/>
        </w:r>
        <w:r w:rsidR="00196675">
          <w:rPr>
            <w:noProof/>
            <w:webHidden/>
          </w:rPr>
          <w:fldChar w:fldCharType="begin"/>
        </w:r>
        <w:r w:rsidR="00196675">
          <w:rPr>
            <w:noProof/>
            <w:webHidden/>
          </w:rPr>
          <w:instrText xml:space="preserve"> PAGEREF _Toc523758817 \h </w:instrText>
        </w:r>
        <w:r w:rsidR="00196675">
          <w:rPr>
            <w:noProof/>
            <w:webHidden/>
          </w:rPr>
        </w:r>
        <w:r w:rsidR="00196675">
          <w:rPr>
            <w:noProof/>
            <w:webHidden/>
          </w:rPr>
          <w:fldChar w:fldCharType="separate"/>
        </w:r>
        <w:r w:rsidR="00196675">
          <w:rPr>
            <w:noProof/>
            <w:webHidden/>
          </w:rPr>
          <w:t>8</w:t>
        </w:r>
        <w:r w:rsidR="00196675">
          <w:rPr>
            <w:noProof/>
            <w:webHidden/>
          </w:rPr>
          <w:fldChar w:fldCharType="end"/>
        </w:r>
      </w:hyperlink>
    </w:p>
    <w:p w14:paraId="3267723D" w14:textId="77777777" w:rsidR="00196675" w:rsidRDefault="00BD014D">
      <w:pPr>
        <w:pStyle w:val="Verzeichnis3"/>
        <w:tabs>
          <w:tab w:val="left" w:pos="1100"/>
          <w:tab w:val="right" w:leader="dot" w:pos="10195"/>
        </w:tabs>
        <w:rPr>
          <w:rFonts w:eastAsiaTheme="minorEastAsia"/>
          <w:i w:val="0"/>
          <w:iCs w:val="0"/>
          <w:noProof/>
          <w:sz w:val="22"/>
          <w:szCs w:val="22"/>
          <w:lang w:eastAsia="de-DE"/>
        </w:rPr>
      </w:pPr>
      <w:hyperlink w:anchor="_Toc523758818" w:history="1">
        <w:r w:rsidR="00196675" w:rsidRPr="00603BD3">
          <w:rPr>
            <w:rStyle w:val="Hyperlink"/>
            <w:noProof/>
          </w:rPr>
          <w:t>5.1.1</w:t>
        </w:r>
        <w:r w:rsidR="00196675">
          <w:rPr>
            <w:rFonts w:eastAsiaTheme="minorEastAsia"/>
            <w:i w:val="0"/>
            <w:iCs w:val="0"/>
            <w:noProof/>
            <w:sz w:val="22"/>
            <w:szCs w:val="22"/>
            <w:lang w:eastAsia="de-DE"/>
          </w:rPr>
          <w:tab/>
        </w:r>
        <w:r w:rsidR="00196675" w:rsidRPr="00603BD3">
          <w:rPr>
            <w:rStyle w:val="Hyperlink"/>
            <w:noProof/>
          </w:rPr>
          <w:t>Leistungsmerkmale Tablet-PC mit Touch-Display</w:t>
        </w:r>
        <w:r w:rsidR="00196675">
          <w:rPr>
            <w:noProof/>
            <w:webHidden/>
          </w:rPr>
          <w:tab/>
        </w:r>
        <w:r w:rsidR="00196675">
          <w:rPr>
            <w:noProof/>
            <w:webHidden/>
          </w:rPr>
          <w:fldChar w:fldCharType="begin"/>
        </w:r>
        <w:r w:rsidR="00196675">
          <w:rPr>
            <w:noProof/>
            <w:webHidden/>
          </w:rPr>
          <w:instrText xml:space="preserve"> PAGEREF _Toc523758818 \h </w:instrText>
        </w:r>
        <w:r w:rsidR="00196675">
          <w:rPr>
            <w:noProof/>
            <w:webHidden/>
          </w:rPr>
        </w:r>
        <w:r w:rsidR="00196675">
          <w:rPr>
            <w:noProof/>
            <w:webHidden/>
          </w:rPr>
          <w:fldChar w:fldCharType="separate"/>
        </w:r>
        <w:r w:rsidR="00196675">
          <w:rPr>
            <w:noProof/>
            <w:webHidden/>
          </w:rPr>
          <w:t>8</w:t>
        </w:r>
        <w:r w:rsidR="00196675">
          <w:rPr>
            <w:noProof/>
            <w:webHidden/>
          </w:rPr>
          <w:fldChar w:fldCharType="end"/>
        </w:r>
      </w:hyperlink>
    </w:p>
    <w:p w14:paraId="45965EA2" w14:textId="77777777" w:rsidR="00196675" w:rsidRDefault="00BD014D">
      <w:pPr>
        <w:pStyle w:val="Verzeichnis3"/>
        <w:tabs>
          <w:tab w:val="left" w:pos="1100"/>
          <w:tab w:val="right" w:leader="dot" w:pos="10195"/>
        </w:tabs>
        <w:rPr>
          <w:rFonts w:eastAsiaTheme="minorEastAsia"/>
          <w:i w:val="0"/>
          <w:iCs w:val="0"/>
          <w:noProof/>
          <w:sz w:val="22"/>
          <w:szCs w:val="22"/>
          <w:lang w:eastAsia="de-DE"/>
        </w:rPr>
      </w:pPr>
      <w:hyperlink w:anchor="_Toc523758819" w:history="1">
        <w:r w:rsidR="00196675" w:rsidRPr="00603BD3">
          <w:rPr>
            <w:rStyle w:val="Hyperlink"/>
            <w:noProof/>
          </w:rPr>
          <w:t>5.1.2</w:t>
        </w:r>
        <w:r w:rsidR="00196675">
          <w:rPr>
            <w:rFonts w:eastAsiaTheme="minorEastAsia"/>
            <w:i w:val="0"/>
            <w:iCs w:val="0"/>
            <w:noProof/>
            <w:sz w:val="22"/>
            <w:szCs w:val="22"/>
            <w:lang w:eastAsia="de-DE"/>
          </w:rPr>
          <w:tab/>
        </w:r>
        <w:r w:rsidR="00196675" w:rsidRPr="00603BD3">
          <w:rPr>
            <w:rStyle w:val="Hyperlink"/>
            <w:noProof/>
          </w:rPr>
          <w:t>Installiertes Betriebssystem</w:t>
        </w:r>
        <w:r w:rsidR="00196675">
          <w:rPr>
            <w:noProof/>
            <w:webHidden/>
          </w:rPr>
          <w:tab/>
        </w:r>
        <w:r w:rsidR="00196675">
          <w:rPr>
            <w:noProof/>
            <w:webHidden/>
          </w:rPr>
          <w:fldChar w:fldCharType="begin"/>
        </w:r>
        <w:r w:rsidR="00196675">
          <w:rPr>
            <w:noProof/>
            <w:webHidden/>
          </w:rPr>
          <w:instrText xml:space="preserve"> PAGEREF _Toc523758819 \h </w:instrText>
        </w:r>
        <w:r w:rsidR="00196675">
          <w:rPr>
            <w:noProof/>
            <w:webHidden/>
          </w:rPr>
        </w:r>
        <w:r w:rsidR="00196675">
          <w:rPr>
            <w:noProof/>
            <w:webHidden/>
          </w:rPr>
          <w:fldChar w:fldCharType="separate"/>
        </w:r>
        <w:r w:rsidR="00196675">
          <w:rPr>
            <w:noProof/>
            <w:webHidden/>
          </w:rPr>
          <w:t>9</w:t>
        </w:r>
        <w:r w:rsidR="00196675">
          <w:rPr>
            <w:noProof/>
            <w:webHidden/>
          </w:rPr>
          <w:fldChar w:fldCharType="end"/>
        </w:r>
      </w:hyperlink>
    </w:p>
    <w:p w14:paraId="34B949D7" w14:textId="77777777" w:rsidR="00196675" w:rsidRDefault="00BD014D">
      <w:pPr>
        <w:pStyle w:val="Verzeichnis2"/>
        <w:tabs>
          <w:tab w:val="left" w:pos="880"/>
          <w:tab w:val="right" w:leader="dot" w:pos="10195"/>
        </w:tabs>
        <w:rPr>
          <w:rFonts w:eastAsiaTheme="minorEastAsia"/>
          <w:smallCaps w:val="0"/>
          <w:noProof/>
          <w:sz w:val="22"/>
          <w:szCs w:val="22"/>
          <w:lang w:eastAsia="de-DE"/>
        </w:rPr>
      </w:pPr>
      <w:hyperlink w:anchor="_Toc523758820" w:history="1">
        <w:r w:rsidR="00196675" w:rsidRPr="00603BD3">
          <w:rPr>
            <w:rStyle w:val="Hyperlink"/>
            <w:noProof/>
          </w:rPr>
          <w:t>5.2</w:t>
        </w:r>
        <w:r w:rsidR="00196675">
          <w:rPr>
            <w:rFonts w:eastAsiaTheme="minorEastAsia"/>
            <w:smallCaps w:val="0"/>
            <w:noProof/>
            <w:sz w:val="22"/>
            <w:szCs w:val="22"/>
            <w:lang w:eastAsia="de-DE"/>
          </w:rPr>
          <w:tab/>
        </w:r>
        <w:r w:rsidR="00196675" w:rsidRPr="00603BD3">
          <w:rPr>
            <w:rStyle w:val="Hyperlink"/>
            <w:noProof/>
          </w:rPr>
          <w:t>Receiver-Box und Satellitenantennen</w:t>
        </w:r>
        <w:r w:rsidR="00196675">
          <w:rPr>
            <w:noProof/>
            <w:webHidden/>
          </w:rPr>
          <w:tab/>
        </w:r>
        <w:r w:rsidR="00196675">
          <w:rPr>
            <w:noProof/>
            <w:webHidden/>
          </w:rPr>
          <w:fldChar w:fldCharType="begin"/>
        </w:r>
        <w:r w:rsidR="00196675">
          <w:rPr>
            <w:noProof/>
            <w:webHidden/>
          </w:rPr>
          <w:instrText xml:space="preserve"> PAGEREF _Toc523758820 \h </w:instrText>
        </w:r>
        <w:r w:rsidR="00196675">
          <w:rPr>
            <w:noProof/>
            <w:webHidden/>
          </w:rPr>
        </w:r>
        <w:r w:rsidR="00196675">
          <w:rPr>
            <w:noProof/>
            <w:webHidden/>
          </w:rPr>
          <w:fldChar w:fldCharType="separate"/>
        </w:r>
        <w:r w:rsidR="00196675">
          <w:rPr>
            <w:noProof/>
            <w:webHidden/>
          </w:rPr>
          <w:t>9</w:t>
        </w:r>
        <w:r w:rsidR="00196675">
          <w:rPr>
            <w:noProof/>
            <w:webHidden/>
          </w:rPr>
          <w:fldChar w:fldCharType="end"/>
        </w:r>
      </w:hyperlink>
    </w:p>
    <w:p w14:paraId="4352808B" w14:textId="77777777" w:rsidR="00196675" w:rsidRDefault="00BD014D">
      <w:pPr>
        <w:pStyle w:val="Verzeichnis2"/>
        <w:tabs>
          <w:tab w:val="left" w:pos="880"/>
          <w:tab w:val="right" w:leader="dot" w:pos="10195"/>
        </w:tabs>
        <w:rPr>
          <w:rFonts w:eastAsiaTheme="minorEastAsia"/>
          <w:smallCaps w:val="0"/>
          <w:noProof/>
          <w:sz w:val="22"/>
          <w:szCs w:val="22"/>
          <w:lang w:eastAsia="de-DE"/>
        </w:rPr>
      </w:pPr>
      <w:hyperlink w:anchor="_Toc523758821" w:history="1">
        <w:r w:rsidR="00196675" w:rsidRPr="00603BD3">
          <w:rPr>
            <w:rStyle w:val="Hyperlink"/>
            <w:noProof/>
          </w:rPr>
          <w:t>5.3</w:t>
        </w:r>
        <w:r w:rsidR="00196675">
          <w:rPr>
            <w:rFonts w:eastAsiaTheme="minorEastAsia"/>
            <w:smallCaps w:val="0"/>
            <w:noProof/>
            <w:sz w:val="22"/>
            <w:szCs w:val="22"/>
            <w:lang w:eastAsia="de-DE"/>
          </w:rPr>
          <w:tab/>
        </w:r>
        <w:r w:rsidR="00196675" w:rsidRPr="00603BD3">
          <w:rPr>
            <w:rStyle w:val="Hyperlink"/>
            <w:noProof/>
          </w:rPr>
          <w:t>Optional: Basisreferenzstation (Receiver-Box)</w:t>
        </w:r>
        <w:r w:rsidR="00196675">
          <w:rPr>
            <w:noProof/>
            <w:webHidden/>
          </w:rPr>
          <w:tab/>
        </w:r>
        <w:r w:rsidR="00196675">
          <w:rPr>
            <w:noProof/>
            <w:webHidden/>
          </w:rPr>
          <w:fldChar w:fldCharType="begin"/>
        </w:r>
        <w:r w:rsidR="00196675">
          <w:rPr>
            <w:noProof/>
            <w:webHidden/>
          </w:rPr>
          <w:instrText xml:space="preserve"> PAGEREF _Toc523758821 \h </w:instrText>
        </w:r>
        <w:r w:rsidR="00196675">
          <w:rPr>
            <w:noProof/>
            <w:webHidden/>
          </w:rPr>
        </w:r>
        <w:r w:rsidR="00196675">
          <w:rPr>
            <w:noProof/>
            <w:webHidden/>
          </w:rPr>
          <w:fldChar w:fldCharType="separate"/>
        </w:r>
        <w:r w:rsidR="00196675">
          <w:rPr>
            <w:noProof/>
            <w:webHidden/>
          </w:rPr>
          <w:t>9</w:t>
        </w:r>
        <w:r w:rsidR="00196675">
          <w:rPr>
            <w:noProof/>
            <w:webHidden/>
          </w:rPr>
          <w:fldChar w:fldCharType="end"/>
        </w:r>
      </w:hyperlink>
    </w:p>
    <w:p w14:paraId="4F1A1A41" w14:textId="77777777" w:rsidR="00196675" w:rsidRDefault="00BD014D">
      <w:pPr>
        <w:pStyle w:val="Verzeichnis2"/>
        <w:tabs>
          <w:tab w:val="left" w:pos="880"/>
          <w:tab w:val="right" w:leader="dot" w:pos="10195"/>
        </w:tabs>
        <w:rPr>
          <w:rFonts w:eastAsiaTheme="minorEastAsia"/>
          <w:smallCaps w:val="0"/>
          <w:noProof/>
          <w:sz w:val="22"/>
          <w:szCs w:val="22"/>
          <w:lang w:eastAsia="de-DE"/>
        </w:rPr>
      </w:pPr>
      <w:hyperlink w:anchor="_Toc523758822" w:history="1">
        <w:r w:rsidR="00196675" w:rsidRPr="00603BD3">
          <w:rPr>
            <w:rStyle w:val="Hyperlink"/>
            <w:noProof/>
          </w:rPr>
          <w:t>5.4</w:t>
        </w:r>
        <w:r w:rsidR="00196675">
          <w:rPr>
            <w:rFonts w:eastAsiaTheme="minorEastAsia"/>
            <w:smallCaps w:val="0"/>
            <w:noProof/>
            <w:sz w:val="22"/>
            <w:szCs w:val="22"/>
            <w:lang w:eastAsia="de-DE"/>
          </w:rPr>
          <w:tab/>
        </w:r>
        <w:r w:rsidR="00196675" w:rsidRPr="00603BD3">
          <w:rPr>
            <w:rStyle w:val="Hyperlink"/>
            <w:noProof/>
          </w:rPr>
          <w:t>Optional: Mobilfunk-Korrekturdatendienst</w:t>
        </w:r>
        <w:r w:rsidR="00196675">
          <w:rPr>
            <w:noProof/>
            <w:webHidden/>
          </w:rPr>
          <w:tab/>
        </w:r>
        <w:r w:rsidR="00196675">
          <w:rPr>
            <w:noProof/>
            <w:webHidden/>
          </w:rPr>
          <w:fldChar w:fldCharType="begin"/>
        </w:r>
        <w:r w:rsidR="00196675">
          <w:rPr>
            <w:noProof/>
            <w:webHidden/>
          </w:rPr>
          <w:instrText xml:space="preserve"> PAGEREF _Toc523758822 \h </w:instrText>
        </w:r>
        <w:r w:rsidR="00196675">
          <w:rPr>
            <w:noProof/>
            <w:webHidden/>
          </w:rPr>
        </w:r>
        <w:r w:rsidR="00196675">
          <w:rPr>
            <w:noProof/>
            <w:webHidden/>
          </w:rPr>
          <w:fldChar w:fldCharType="separate"/>
        </w:r>
        <w:r w:rsidR="00196675">
          <w:rPr>
            <w:noProof/>
            <w:webHidden/>
          </w:rPr>
          <w:t>9</w:t>
        </w:r>
        <w:r w:rsidR="00196675">
          <w:rPr>
            <w:noProof/>
            <w:webHidden/>
          </w:rPr>
          <w:fldChar w:fldCharType="end"/>
        </w:r>
      </w:hyperlink>
    </w:p>
    <w:p w14:paraId="376E0D93" w14:textId="77777777" w:rsidR="00196675" w:rsidRDefault="00BD014D">
      <w:pPr>
        <w:pStyle w:val="Verzeichnis1"/>
        <w:tabs>
          <w:tab w:val="left" w:pos="440"/>
          <w:tab w:val="right" w:leader="dot" w:pos="10195"/>
        </w:tabs>
        <w:rPr>
          <w:rFonts w:eastAsiaTheme="minorEastAsia"/>
          <w:b w:val="0"/>
          <w:bCs w:val="0"/>
          <w:caps w:val="0"/>
          <w:noProof/>
          <w:sz w:val="22"/>
          <w:szCs w:val="22"/>
          <w:lang w:eastAsia="de-DE"/>
        </w:rPr>
      </w:pPr>
      <w:hyperlink w:anchor="_Toc523758823" w:history="1">
        <w:r w:rsidR="00196675" w:rsidRPr="00603BD3">
          <w:rPr>
            <w:rStyle w:val="Hyperlink"/>
            <w:noProof/>
          </w:rPr>
          <w:t>6</w:t>
        </w:r>
        <w:r w:rsidR="00196675">
          <w:rPr>
            <w:rFonts w:eastAsiaTheme="minorEastAsia"/>
            <w:b w:val="0"/>
            <w:bCs w:val="0"/>
            <w:caps w:val="0"/>
            <w:noProof/>
            <w:sz w:val="22"/>
            <w:szCs w:val="22"/>
            <w:lang w:eastAsia="de-DE"/>
          </w:rPr>
          <w:tab/>
        </w:r>
        <w:r w:rsidR="00196675" w:rsidRPr="00603BD3">
          <w:rPr>
            <w:rStyle w:val="Hyperlink"/>
            <w:noProof/>
          </w:rPr>
          <w:t>Software</w:t>
        </w:r>
        <w:r w:rsidR="00196675">
          <w:rPr>
            <w:noProof/>
            <w:webHidden/>
          </w:rPr>
          <w:tab/>
        </w:r>
        <w:r w:rsidR="00196675">
          <w:rPr>
            <w:noProof/>
            <w:webHidden/>
          </w:rPr>
          <w:fldChar w:fldCharType="begin"/>
        </w:r>
        <w:r w:rsidR="00196675">
          <w:rPr>
            <w:noProof/>
            <w:webHidden/>
          </w:rPr>
          <w:instrText xml:space="preserve"> PAGEREF _Toc523758823 \h </w:instrText>
        </w:r>
        <w:r w:rsidR="00196675">
          <w:rPr>
            <w:noProof/>
            <w:webHidden/>
          </w:rPr>
        </w:r>
        <w:r w:rsidR="00196675">
          <w:rPr>
            <w:noProof/>
            <w:webHidden/>
          </w:rPr>
          <w:fldChar w:fldCharType="separate"/>
        </w:r>
        <w:r w:rsidR="00196675">
          <w:rPr>
            <w:noProof/>
            <w:webHidden/>
          </w:rPr>
          <w:t>10</w:t>
        </w:r>
        <w:r w:rsidR="00196675">
          <w:rPr>
            <w:noProof/>
            <w:webHidden/>
          </w:rPr>
          <w:fldChar w:fldCharType="end"/>
        </w:r>
      </w:hyperlink>
    </w:p>
    <w:p w14:paraId="140B91B4" w14:textId="77777777" w:rsidR="00196675" w:rsidRDefault="00BD014D">
      <w:pPr>
        <w:pStyle w:val="Verzeichnis2"/>
        <w:tabs>
          <w:tab w:val="left" w:pos="880"/>
          <w:tab w:val="right" w:leader="dot" w:pos="10195"/>
        </w:tabs>
        <w:rPr>
          <w:rFonts w:eastAsiaTheme="minorEastAsia"/>
          <w:smallCaps w:val="0"/>
          <w:noProof/>
          <w:sz w:val="22"/>
          <w:szCs w:val="22"/>
          <w:lang w:eastAsia="de-DE"/>
        </w:rPr>
      </w:pPr>
      <w:hyperlink w:anchor="_Toc523758824" w:history="1">
        <w:r w:rsidR="00196675" w:rsidRPr="00603BD3">
          <w:rPr>
            <w:rStyle w:val="Hyperlink"/>
            <w:noProof/>
          </w:rPr>
          <w:t>6.1</w:t>
        </w:r>
        <w:r w:rsidR="00196675">
          <w:rPr>
            <w:rFonts w:eastAsiaTheme="minorEastAsia"/>
            <w:smallCaps w:val="0"/>
            <w:noProof/>
            <w:sz w:val="22"/>
            <w:szCs w:val="22"/>
            <w:lang w:eastAsia="de-DE"/>
          </w:rPr>
          <w:tab/>
        </w:r>
        <w:r w:rsidR="00196675" w:rsidRPr="00603BD3">
          <w:rPr>
            <w:rStyle w:val="Hyperlink"/>
            <w:noProof/>
          </w:rPr>
          <w:t>Systemvoraussetzungen MTS Software</w:t>
        </w:r>
        <w:r w:rsidR="00196675">
          <w:rPr>
            <w:noProof/>
            <w:webHidden/>
          </w:rPr>
          <w:tab/>
        </w:r>
        <w:r w:rsidR="00196675">
          <w:rPr>
            <w:noProof/>
            <w:webHidden/>
          </w:rPr>
          <w:fldChar w:fldCharType="begin"/>
        </w:r>
        <w:r w:rsidR="00196675">
          <w:rPr>
            <w:noProof/>
            <w:webHidden/>
          </w:rPr>
          <w:instrText xml:space="preserve"> PAGEREF _Toc523758824 \h </w:instrText>
        </w:r>
        <w:r w:rsidR="00196675">
          <w:rPr>
            <w:noProof/>
            <w:webHidden/>
          </w:rPr>
        </w:r>
        <w:r w:rsidR="00196675">
          <w:rPr>
            <w:noProof/>
            <w:webHidden/>
          </w:rPr>
          <w:fldChar w:fldCharType="separate"/>
        </w:r>
        <w:r w:rsidR="00196675">
          <w:rPr>
            <w:noProof/>
            <w:webHidden/>
          </w:rPr>
          <w:t>11</w:t>
        </w:r>
        <w:r w:rsidR="00196675">
          <w:rPr>
            <w:noProof/>
            <w:webHidden/>
          </w:rPr>
          <w:fldChar w:fldCharType="end"/>
        </w:r>
      </w:hyperlink>
    </w:p>
    <w:p w14:paraId="1AE15CF1" w14:textId="77777777" w:rsidR="00196675" w:rsidRDefault="00BD014D">
      <w:pPr>
        <w:pStyle w:val="Verzeichnis1"/>
        <w:tabs>
          <w:tab w:val="left" w:pos="440"/>
          <w:tab w:val="right" w:leader="dot" w:pos="10195"/>
        </w:tabs>
        <w:rPr>
          <w:rFonts w:eastAsiaTheme="minorEastAsia"/>
          <w:b w:val="0"/>
          <w:bCs w:val="0"/>
          <w:caps w:val="0"/>
          <w:noProof/>
          <w:sz w:val="22"/>
          <w:szCs w:val="22"/>
          <w:lang w:eastAsia="de-DE"/>
        </w:rPr>
      </w:pPr>
      <w:hyperlink w:anchor="_Toc523758825" w:history="1">
        <w:r w:rsidR="00196675" w:rsidRPr="00603BD3">
          <w:rPr>
            <w:rStyle w:val="Hyperlink"/>
            <w:noProof/>
          </w:rPr>
          <w:t>7</w:t>
        </w:r>
        <w:r w:rsidR="00196675">
          <w:rPr>
            <w:rFonts w:eastAsiaTheme="minorEastAsia"/>
            <w:b w:val="0"/>
            <w:bCs w:val="0"/>
            <w:caps w:val="0"/>
            <w:noProof/>
            <w:sz w:val="22"/>
            <w:szCs w:val="22"/>
            <w:lang w:eastAsia="de-DE"/>
          </w:rPr>
          <w:tab/>
        </w:r>
        <w:r w:rsidR="00196675" w:rsidRPr="00603BD3">
          <w:rPr>
            <w:rStyle w:val="Hyperlink"/>
            <w:noProof/>
          </w:rPr>
          <w:t>Gerätemontage bei der Baggervorrüstung</w:t>
        </w:r>
        <w:r w:rsidR="00196675">
          <w:rPr>
            <w:noProof/>
            <w:webHidden/>
          </w:rPr>
          <w:tab/>
        </w:r>
        <w:r w:rsidR="00196675">
          <w:rPr>
            <w:noProof/>
            <w:webHidden/>
          </w:rPr>
          <w:fldChar w:fldCharType="begin"/>
        </w:r>
        <w:r w:rsidR="00196675">
          <w:rPr>
            <w:noProof/>
            <w:webHidden/>
          </w:rPr>
          <w:instrText xml:space="preserve"> PAGEREF _Toc523758825 \h </w:instrText>
        </w:r>
        <w:r w:rsidR="00196675">
          <w:rPr>
            <w:noProof/>
            <w:webHidden/>
          </w:rPr>
        </w:r>
        <w:r w:rsidR="00196675">
          <w:rPr>
            <w:noProof/>
            <w:webHidden/>
          </w:rPr>
          <w:fldChar w:fldCharType="separate"/>
        </w:r>
        <w:r w:rsidR="00196675">
          <w:rPr>
            <w:noProof/>
            <w:webHidden/>
          </w:rPr>
          <w:t>12</w:t>
        </w:r>
        <w:r w:rsidR="00196675">
          <w:rPr>
            <w:noProof/>
            <w:webHidden/>
          </w:rPr>
          <w:fldChar w:fldCharType="end"/>
        </w:r>
      </w:hyperlink>
    </w:p>
    <w:p w14:paraId="52B74604" w14:textId="77777777" w:rsidR="00196675" w:rsidRDefault="00BD014D">
      <w:pPr>
        <w:pStyle w:val="Verzeichnis2"/>
        <w:tabs>
          <w:tab w:val="left" w:pos="880"/>
          <w:tab w:val="right" w:leader="dot" w:pos="10195"/>
        </w:tabs>
        <w:rPr>
          <w:rFonts w:eastAsiaTheme="minorEastAsia"/>
          <w:smallCaps w:val="0"/>
          <w:noProof/>
          <w:sz w:val="22"/>
          <w:szCs w:val="22"/>
          <w:lang w:eastAsia="de-DE"/>
        </w:rPr>
      </w:pPr>
      <w:hyperlink w:anchor="_Toc523758826" w:history="1">
        <w:r w:rsidR="00196675" w:rsidRPr="00603BD3">
          <w:rPr>
            <w:rStyle w:val="Hyperlink"/>
            <w:noProof/>
          </w:rPr>
          <w:t>7.1</w:t>
        </w:r>
        <w:r w:rsidR="00196675">
          <w:rPr>
            <w:rFonts w:eastAsiaTheme="minorEastAsia"/>
            <w:smallCaps w:val="0"/>
            <w:noProof/>
            <w:sz w:val="22"/>
            <w:szCs w:val="22"/>
            <w:lang w:eastAsia="de-DE"/>
          </w:rPr>
          <w:tab/>
        </w:r>
        <w:r w:rsidR="00196675" w:rsidRPr="00603BD3">
          <w:rPr>
            <w:rStyle w:val="Hyperlink"/>
            <w:noProof/>
          </w:rPr>
          <w:t>Einbau des Tablett-PCs</w:t>
        </w:r>
        <w:r w:rsidR="00196675">
          <w:rPr>
            <w:noProof/>
            <w:webHidden/>
          </w:rPr>
          <w:tab/>
        </w:r>
        <w:r w:rsidR="00196675">
          <w:rPr>
            <w:noProof/>
            <w:webHidden/>
          </w:rPr>
          <w:fldChar w:fldCharType="begin"/>
        </w:r>
        <w:r w:rsidR="00196675">
          <w:rPr>
            <w:noProof/>
            <w:webHidden/>
          </w:rPr>
          <w:instrText xml:space="preserve"> PAGEREF _Toc523758826 \h </w:instrText>
        </w:r>
        <w:r w:rsidR="00196675">
          <w:rPr>
            <w:noProof/>
            <w:webHidden/>
          </w:rPr>
        </w:r>
        <w:r w:rsidR="00196675">
          <w:rPr>
            <w:noProof/>
            <w:webHidden/>
          </w:rPr>
          <w:fldChar w:fldCharType="separate"/>
        </w:r>
        <w:r w:rsidR="00196675">
          <w:rPr>
            <w:noProof/>
            <w:webHidden/>
          </w:rPr>
          <w:t>12</w:t>
        </w:r>
        <w:r w:rsidR="00196675">
          <w:rPr>
            <w:noProof/>
            <w:webHidden/>
          </w:rPr>
          <w:fldChar w:fldCharType="end"/>
        </w:r>
      </w:hyperlink>
    </w:p>
    <w:p w14:paraId="5C05F7B2" w14:textId="77777777" w:rsidR="00196675" w:rsidRDefault="00BD014D">
      <w:pPr>
        <w:pStyle w:val="Verzeichnis2"/>
        <w:tabs>
          <w:tab w:val="left" w:pos="880"/>
          <w:tab w:val="right" w:leader="dot" w:pos="10195"/>
        </w:tabs>
        <w:rPr>
          <w:rFonts w:eastAsiaTheme="minorEastAsia"/>
          <w:smallCaps w:val="0"/>
          <w:noProof/>
          <w:sz w:val="22"/>
          <w:szCs w:val="22"/>
          <w:lang w:eastAsia="de-DE"/>
        </w:rPr>
      </w:pPr>
      <w:hyperlink w:anchor="_Toc523758827" w:history="1">
        <w:r w:rsidR="00196675" w:rsidRPr="00603BD3">
          <w:rPr>
            <w:rStyle w:val="Hyperlink"/>
            <w:noProof/>
          </w:rPr>
          <w:t>7.2</w:t>
        </w:r>
        <w:r w:rsidR="00196675">
          <w:rPr>
            <w:rFonts w:eastAsiaTheme="minorEastAsia"/>
            <w:smallCaps w:val="0"/>
            <w:noProof/>
            <w:sz w:val="22"/>
            <w:szCs w:val="22"/>
            <w:lang w:eastAsia="de-DE"/>
          </w:rPr>
          <w:tab/>
        </w:r>
        <w:r w:rsidR="00196675" w:rsidRPr="00603BD3">
          <w:rPr>
            <w:rStyle w:val="Hyperlink"/>
            <w:noProof/>
          </w:rPr>
          <w:t>Receiver-Box einbauen und anschließen</w:t>
        </w:r>
        <w:r w:rsidR="00196675">
          <w:rPr>
            <w:noProof/>
            <w:webHidden/>
          </w:rPr>
          <w:tab/>
        </w:r>
        <w:r w:rsidR="00196675">
          <w:rPr>
            <w:noProof/>
            <w:webHidden/>
          </w:rPr>
          <w:fldChar w:fldCharType="begin"/>
        </w:r>
        <w:r w:rsidR="00196675">
          <w:rPr>
            <w:noProof/>
            <w:webHidden/>
          </w:rPr>
          <w:instrText xml:space="preserve"> PAGEREF _Toc523758827 \h </w:instrText>
        </w:r>
        <w:r w:rsidR="00196675">
          <w:rPr>
            <w:noProof/>
            <w:webHidden/>
          </w:rPr>
        </w:r>
        <w:r w:rsidR="00196675">
          <w:rPr>
            <w:noProof/>
            <w:webHidden/>
          </w:rPr>
          <w:fldChar w:fldCharType="separate"/>
        </w:r>
        <w:r w:rsidR="00196675">
          <w:rPr>
            <w:noProof/>
            <w:webHidden/>
          </w:rPr>
          <w:t>14</w:t>
        </w:r>
        <w:r w:rsidR="00196675">
          <w:rPr>
            <w:noProof/>
            <w:webHidden/>
          </w:rPr>
          <w:fldChar w:fldCharType="end"/>
        </w:r>
      </w:hyperlink>
    </w:p>
    <w:p w14:paraId="6BFC453F" w14:textId="77777777" w:rsidR="00196675" w:rsidRDefault="00BD014D">
      <w:pPr>
        <w:pStyle w:val="Verzeichnis2"/>
        <w:tabs>
          <w:tab w:val="left" w:pos="880"/>
          <w:tab w:val="right" w:leader="dot" w:pos="10195"/>
        </w:tabs>
        <w:rPr>
          <w:rFonts w:eastAsiaTheme="minorEastAsia"/>
          <w:smallCaps w:val="0"/>
          <w:noProof/>
          <w:sz w:val="22"/>
          <w:szCs w:val="22"/>
          <w:lang w:eastAsia="de-DE"/>
        </w:rPr>
      </w:pPr>
      <w:hyperlink w:anchor="_Toc523758828" w:history="1">
        <w:r w:rsidR="00196675" w:rsidRPr="00603BD3">
          <w:rPr>
            <w:rStyle w:val="Hyperlink"/>
            <w:noProof/>
          </w:rPr>
          <w:t>7.3</w:t>
        </w:r>
        <w:r w:rsidR="00196675">
          <w:rPr>
            <w:rFonts w:eastAsiaTheme="minorEastAsia"/>
            <w:smallCaps w:val="0"/>
            <w:noProof/>
            <w:sz w:val="22"/>
            <w:szCs w:val="22"/>
            <w:lang w:eastAsia="de-DE"/>
          </w:rPr>
          <w:tab/>
        </w:r>
        <w:r w:rsidR="00196675" w:rsidRPr="00603BD3">
          <w:rPr>
            <w:rStyle w:val="Hyperlink"/>
            <w:noProof/>
          </w:rPr>
          <w:t>Satellitenantennen montieren</w:t>
        </w:r>
        <w:r w:rsidR="00196675">
          <w:rPr>
            <w:noProof/>
            <w:webHidden/>
          </w:rPr>
          <w:tab/>
        </w:r>
        <w:r w:rsidR="00196675">
          <w:rPr>
            <w:noProof/>
            <w:webHidden/>
          </w:rPr>
          <w:fldChar w:fldCharType="begin"/>
        </w:r>
        <w:r w:rsidR="00196675">
          <w:rPr>
            <w:noProof/>
            <w:webHidden/>
          </w:rPr>
          <w:instrText xml:space="preserve"> PAGEREF _Toc523758828 \h </w:instrText>
        </w:r>
        <w:r w:rsidR="00196675">
          <w:rPr>
            <w:noProof/>
            <w:webHidden/>
          </w:rPr>
        </w:r>
        <w:r w:rsidR="00196675">
          <w:rPr>
            <w:noProof/>
            <w:webHidden/>
          </w:rPr>
          <w:fldChar w:fldCharType="separate"/>
        </w:r>
        <w:r w:rsidR="00196675">
          <w:rPr>
            <w:noProof/>
            <w:webHidden/>
          </w:rPr>
          <w:t>17</w:t>
        </w:r>
        <w:r w:rsidR="00196675">
          <w:rPr>
            <w:noProof/>
            <w:webHidden/>
          </w:rPr>
          <w:fldChar w:fldCharType="end"/>
        </w:r>
      </w:hyperlink>
    </w:p>
    <w:p w14:paraId="47F97D12" w14:textId="77777777" w:rsidR="00196675" w:rsidRDefault="00BD014D">
      <w:pPr>
        <w:pStyle w:val="Verzeichnis1"/>
        <w:tabs>
          <w:tab w:val="left" w:pos="440"/>
          <w:tab w:val="right" w:leader="dot" w:pos="10195"/>
        </w:tabs>
        <w:rPr>
          <w:rFonts w:eastAsiaTheme="minorEastAsia"/>
          <w:b w:val="0"/>
          <w:bCs w:val="0"/>
          <w:caps w:val="0"/>
          <w:noProof/>
          <w:sz w:val="22"/>
          <w:szCs w:val="22"/>
          <w:lang w:eastAsia="de-DE"/>
        </w:rPr>
      </w:pPr>
      <w:hyperlink w:anchor="_Toc523758829" w:history="1">
        <w:r w:rsidR="00196675" w:rsidRPr="00603BD3">
          <w:rPr>
            <w:rStyle w:val="Hyperlink"/>
            <w:noProof/>
          </w:rPr>
          <w:t>8</w:t>
        </w:r>
        <w:r w:rsidR="00196675">
          <w:rPr>
            <w:rFonts w:eastAsiaTheme="minorEastAsia"/>
            <w:b w:val="0"/>
            <w:bCs w:val="0"/>
            <w:caps w:val="0"/>
            <w:noProof/>
            <w:sz w:val="22"/>
            <w:szCs w:val="22"/>
            <w:lang w:eastAsia="de-DE"/>
          </w:rPr>
          <w:tab/>
        </w:r>
        <w:r w:rsidR="00196675" w:rsidRPr="00603BD3">
          <w:rPr>
            <w:rStyle w:val="Hyperlink"/>
            <w:noProof/>
          </w:rPr>
          <w:t>Tablet-PC in Betrieb nehmen</w:t>
        </w:r>
        <w:r w:rsidR="00196675">
          <w:rPr>
            <w:noProof/>
            <w:webHidden/>
          </w:rPr>
          <w:tab/>
        </w:r>
        <w:r w:rsidR="00196675">
          <w:rPr>
            <w:noProof/>
            <w:webHidden/>
          </w:rPr>
          <w:fldChar w:fldCharType="begin"/>
        </w:r>
        <w:r w:rsidR="00196675">
          <w:rPr>
            <w:noProof/>
            <w:webHidden/>
          </w:rPr>
          <w:instrText xml:space="preserve"> PAGEREF _Toc523758829 \h </w:instrText>
        </w:r>
        <w:r w:rsidR="00196675">
          <w:rPr>
            <w:noProof/>
            <w:webHidden/>
          </w:rPr>
        </w:r>
        <w:r w:rsidR="00196675">
          <w:rPr>
            <w:noProof/>
            <w:webHidden/>
          </w:rPr>
          <w:fldChar w:fldCharType="separate"/>
        </w:r>
        <w:r w:rsidR="00196675">
          <w:rPr>
            <w:noProof/>
            <w:webHidden/>
          </w:rPr>
          <w:t>19</w:t>
        </w:r>
        <w:r w:rsidR="00196675">
          <w:rPr>
            <w:noProof/>
            <w:webHidden/>
          </w:rPr>
          <w:fldChar w:fldCharType="end"/>
        </w:r>
      </w:hyperlink>
    </w:p>
    <w:p w14:paraId="493FE6B1" w14:textId="77777777" w:rsidR="00196675" w:rsidRDefault="00BD014D">
      <w:pPr>
        <w:pStyle w:val="Verzeichnis2"/>
        <w:tabs>
          <w:tab w:val="left" w:pos="880"/>
          <w:tab w:val="right" w:leader="dot" w:pos="10195"/>
        </w:tabs>
        <w:rPr>
          <w:rFonts w:eastAsiaTheme="minorEastAsia"/>
          <w:smallCaps w:val="0"/>
          <w:noProof/>
          <w:sz w:val="22"/>
          <w:szCs w:val="22"/>
          <w:lang w:eastAsia="de-DE"/>
        </w:rPr>
      </w:pPr>
      <w:hyperlink w:anchor="_Toc523758830" w:history="1">
        <w:r w:rsidR="00196675" w:rsidRPr="00603BD3">
          <w:rPr>
            <w:rStyle w:val="Hyperlink"/>
            <w:noProof/>
          </w:rPr>
          <w:t>8.1</w:t>
        </w:r>
        <w:r w:rsidR="00196675">
          <w:rPr>
            <w:rFonts w:eastAsiaTheme="minorEastAsia"/>
            <w:smallCaps w:val="0"/>
            <w:noProof/>
            <w:sz w:val="22"/>
            <w:szCs w:val="22"/>
            <w:lang w:eastAsia="de-DE"/>
          </w:rPr>
          <w:tab/>
        </w:r>
        <w:r w:rsidR="00196675" w:rsidRPr="00603BD3">
          <w:rPr>
            <w:rStyle w:val="Hyperlink"/>
            <w:noProof/>
          </w:rPr>
          <w:t>Tablet-PC einschalten und herunterfahren</w:t>
        </w:r>
        <w:r w:rsidR="00196675">
          <w:rPr>
            <w:noProof/>
            <w:webHidden/>
          </w:rPr>
          <w:tab/>
        </w:r>
        <w:r w:rsidR="00196675">
          <w:rPr>
            <w:noProof/>
            <w:webHidden/>
          </w:rPr>
          <w:fldChar w:fldCharType="begin"/>
        </w:r>
        <w:r w:rsidR="00196675">
          <w:rPr>
            <w:noProof/>
            <w:webHidden/>
          </w:rPr>
          <w:instrText xml:space="preserve"> PAGEREF _Toc523758830 \h </w:instrText>
        </w:r>
        <w:r w:rsidR="00196675">
          <w:rPr>
            <w:noProof/>
            <w:webHidden/>
          </w:rPr>
        </w:r>
        <w:r w:rsidR="00196675">
          <w:rPr>
            <w:noProof/>
            <w:webHidden/>
          </w:rPr>
          <w:fldChar w:fldCharType="separate"/>
        </w:r>
        <w:r w:rsidR="00196675">
          <w:rPr>
            <w:noProof/>
            <w:webHidden/>
          </w:rPr>
          <w:t>19</w:t>
        </w:r>
        <w:r w:rsidR="00196675">
          <w:rPr>
            <w:noProof/>
            <w:webHidden/>
          </w:rPr>
          <w:fldChar w:fldCharType="end"/>
        </w:r>
      </w:hyperlink>
    </w:p>
    <w:p w14:paraId="3381F542" w14:textId="77777777" w:rsidR="00196675" w:rsidRDefault="00BD014D">
      <w:pPr>
        <w:pStyle w:val="Verzeichnis1"/>
        <w:tabs>
          <w:tab w:val="left" w:pos="440"/>
          <w:tab w:val="right" w:leader="dot" w:pos="10195"/>
        </w:tabs>
        <w:rPr>
          <w:rFonts w:eastAsiaTheme="minorEastAsia"/>
          <w:b w:val="0"/>
          <w:bCs w:val="0"/>
          <w:caps w:val="0"/>
          <w:noProof/>
          <w:sz w:val="22"/>
          <w:szCs w:val="22"/>
          <w:lang w:eastAsia="de-DE"/>
        </w:rPr>
      </w:pPr>
      <w:hyperlink w:anchor="_Toc523758831" w:history="1">
        <w:r w:rsidR="00196675" w:rsidRPr="00603BD3">
          <w:rPr>
            <w:rStyle w:val="Hyperlink"/>
            <w:noProof/>
          </w:rPr>
          <w:t>9</w:t>
        </w:r>
        <w:r w:rsidR="00196675">
          <w:rPr>
            <w:rFonts w:eastAsiaTheme="minorEastAsia"/>
            <w:b w:val="0"/>
            <w:bCs w:val="0"/>
            <w:caps w:val="0"/>
            <w:noProof/>
            <w:sz w:val="22"/>
            <w:szCs w:val="22"/>
            <w:lang w:eastAsia="de-DE"/>
          </w:rPr>
          <w:tab/>
        </w:r>
        <w:r w:rsidR="00196675" w:rsidRPr="00603BD3">
          <w:rPr>
            <w:rStyle w:val="Hyperlink"/>
            <w:noProof/>
          </w:rPr>
          <w:t>Mit dem MTS-PILOT arbeiten</w:t>
        </w:r>
        <w:r w:rsidR="00196675">
          <w:rPr>
            <w:noProof/>
            <w:webHidden/>
          </w:rPr>
          <w:tab/>
        </w:r>
        <w:r w:rsidR="00196675">
          <w:rPr>
            <w:noProof/>
            <w:webHidden/>
          </w:rPr>
          <w:fldChar w:fldCharType="begin"/>
        </w:r>
        <w:r w:rsidR="00196675">
          <w:rPr>
            <w:noProof/>
            <w:webHidden/>
          </w:rPr>
          <w:instrText xml:space="preserve"> PAGEREF _Toc523758831 \h </w:instrText>
        </w:r>
        <w:r w:rsidR="00196675">
          <w:rPr>
            <w:noProof/>
            <w:webHidden/>
          </w:rPr>
        </w:r>
        <w:r w:rsidR="00196675">
          <w:rPr>
            <w:noProof/>
            <w:webHidden/>
          </w:rPr>
          <w:fldChar w:fldCharType="separate"/>
        </w:r>
        <w:r w:rsidR="00196675">
          <w:rPr>
            <w:noProof/>
            <w:webHidden/>
          </w:rPr>
          <w:t>20</w:t>
        </w:r>
        <w:r w:rsidR="00196675">
          <w:rPr>
            <w:noProof/>
            <w:webHidden/>
          </w:rPr>
          <w:fldChar w:fldCharType="end"/>
        </w:r>
      </w:hyperlink>
    </w:p>
    <w:p w14:paraId="1BAAC077" w14:textId="77777777" w:rsidR="00196675" w:rsidRDefault="00BD014D">
      <w:pPr>
        <w:pStyle w:val="Verzeichnis2"/>
        <w:tabs>
          <w:tab w:val="left" w:pos="880"/>
          <w:tab w:val="right" w:leader="dot" w:pos="10195"/>
        </w:tabs>
        <w:rPr>
          <w:rFonts w:eastAsiaTheme="minorEastAsia"/>
          <w:smallCaps w:val="0"/>
          <w:noProof/>
          <w:sz w:val="22"/>
          <w:szCs w:val="22"/>
          <w:lang w:eastAsia="de-DE"/>
        </w:rPr>
      </w:pPr>
      <w:hyperlink w:anchor="_Toc523758832" w:history="1">
        <w:r w:rsidR="00196675" w:rsidRPr="00603BD3">
          <w:rPr>
            <w:rStyle w:val="Hyperlink"/>
            <w:noProof/>
          </w:rPr>
          <w:t>9.1</w:t>
        </w:r>
        <w:r w:rsidR="00196675">
          <w:rPr>
            <w:rFonts w:eastAsiaTheme="minorEastAsia"/>
            <w:smallCaps w:val="0"/>
            <w:noProof/>
            <w:sz w:val="22"/>
            <w:szCs w:val="22"/>
            <w:lang w:eastAsia="de-DE"/>
          </w:rPr>
          <w:tab/>
        </w:r>
        <w:r w:rsidR="00196675" w:rsidRPr="00603BD3">
          <w:rPr>
            <w:rStyle w:val="Hyperlink"/>
            <w:noProof/>
          </w:rPr>
          <w:t>MTS Pilot starten und beenden</w:t>
        </w:r>
        <w:r w:rsidR="00196675">
          <w:rPr>
            <w:noProof/>
            <w:webHidden/>
          </w:rPr>
          <w:tab/>
        </w:r>
        <w:r w:rsidR="00196675">
          <w:rPr>
            <w:noProof/>
            <w:webHidden/>
          </w:rPr>
          <w:fldChar w:fldCharType="begin"/>
        </w:r>
        <w:r w:rsidR="00196675">
          <w:rPr>
            <w:noProof/>
            <w:webHidden/>
          </w:rPr>
          <w:instrText xml:space="preserve"> PAGEREF _Toc523758832 \h </w:instrText>
        </w:r>
        <w:r w:rsidR="00196675">
          <w:rPr>
            <w:noProof/>
            <w:webHidden/>
          </w:rPr>
        </w:r>
        <w:r w:rsidR="00196675">
          <w:rPr>
            <w:noProof/>
            <w:webHidden/>
          </w:rPr>
          <w:fldChar w:fldCharType="separate"/>
        </w:r>
        <w:r w:rsidR="00196675">
          <w:rPr>
            <w:noProof/>
            <w:webHidden/>
          </w:rPr>
          <w:t>20</w:t>
        </w:r>
        <w:r w:rsidR="00196675">
          <w:rPr>
            <w:noProof/>
            <w:webHidden/>
          </w:rPr>
          <w:fldChar w:fldCharType="end"/>
        </w:r>
      </w:hyperlink>
    </w:p>
    <w:p w14:paraId="00A666C2" w14:textId="77777777" w:rsidR="00196675" w:rsidRDefault="00BD014D">
      <w:pPr>
        <w:pStyle w:val="Verzeichnis2"/>
        <w:tabs>
          <w:tab w:val="left" w:pos="880"/>
          <w:tab w:val="right" w:leader="dot" w:pos="10195"/>
        </w:tabs>
        <w:rPr>
          <w:rFonts w:eastAsiaTheme="minorEastAsia"/>
          <w:smallCaps w:val="0"/>
          <w:noProof/>
          <w:sz w:val="22"/>
          <w:szCs w:val="22"/>
          <w:lang w:eastAsia="de-DE"/>
        </w:rPr>
      </w:pPr>
      <w:hyperlink w:anchor="_Toc523758833" w:history="1">
        <w:r w:rsidR="00196675" w:rsidRPr="00603BD3">
          <w:rPr>
            <w:rStyle w:val="Hyperlink"/>
            <w:noProof/>
          </w:rPr>
          <w:t>9.2</w:t>
        </w:r>
        <w:r w:rsidR="00196675">
          <w:rPr>
            <w:rFonts w:eastAsiaTheme="minorEastAsia"/>
            <w:smallCaps w:val="0"/>
            <w:noProof/>
            <w:sz w:val="22"/>
            <w:szCs w:val="22"/>
            <w:lang w:eastAsia="de-DE"/>
          </w:rPr>
          <w:tab/>
        </w:r>
        <w:r w:rsidR="00196675" w:rsidRPr="00603BD3">
          <w:rPr>
            <w:rStyle w:val="Hyperlink"/>
            <w:noProof/>
          </w:rPr>
          <w:t>Datensicherung durchführen</w:t>
        </w:r>
        <w:r w:rsidR="00196675">
          <w:rPr>
            <w:noProof/>
            <w:webHidden/>
          </w:rPr>
          <w:tab/>
        </w:r>
        <w:r w:rsidR="00196675">
          <w:rPr>
            <w:noProof/>
            <w:webHidden/>
          </w:rPr>
          <w:fldChar w:fldCharType="begin"/>
        </w:r>
        <w:r w:rsidR="00196675">
          <w:rPr>
            <w:noProof/>
            <w:webHidden/>
          </w:rPr>
          <w:instrText xml:space="preserve"> PAGEREF _Toc523758833 \h </w:instrText>
        </w:r>
        <w:r w:rsidR="00196675">
          <w:rPr>
            <w:noProof/>
            <w:webHidden/>
          </w:rPr>
        </w:r>
        <w:r w:rsidR="00196675">
          <w:rPr>
            <w:noProof/>
            <w:webHidden/>
          </w:rPr>
          <w:fldChar w:fldCharType="separate"/>
        </w:r>
        <w:r w:rsidR="00196675">
          <w:rPr>
            <w:noProof/>
            <w:webHidden/>
          </w:rPr>
          <w:t>20</w:t>
        </w:r>
        <w:r w:rsidR="00196675">
          <w:rPr>
            <w:noProof/>
            <w:webHidden/>
          </w:rPr>
          <w:fldChar w:fldCharType="end"/>
        </w:r>
      </w:hyperlink>
    </w:p>
    <w:p w14:paraId="0AC0C592" w14:textId="77777777" w:rsidR="00196675" w:rsidRDefault="00BD014D">
      <w:pPr>
        <w:pStyle w:val="Verzeichnis2"/>
        <w:tabs>
          <w:tab w:val="left" w:pos="880"/>
          <w:tab w:val="right" w:leader="dot" w:pos="10195"/>
        </w:tabs>
        <w:rPr>
          <w:rFonts w:eastAsiaTheme="minorEastAsia"/>
          <w:smallCaps w:val="0"/>
          <w:noProof/>
          <w:sz w:val="22"/>
          <w:szCs w:val="22"/>
          <w:lang w:eastAsia="de-DE"/>
        </w:rPr>
      </w:pPr>
      <w:hyperlink w:anchor="_Toc523758834" w:history="1">
        <w:r w:rsidR="00196675" w:rsidRPr="00603BD3">
          <w:rPr>
            <w:rStyle w:val="Hyperlink"/>
            <w:noProof/>
          </w:rPr>
          <w:t>9.3</w:t>
        </w:r>
        <w:r w:rsidR="00196675">
          <w:rPr>
            <w:rFonts w:eastAsiaTheme="minorEastAsia"/>
            <w:smallCaps w:val="0"/>
            <w:noProof/>
            <w:sz w:val="22"/>
            <w:szCs w:val="22"/>
            <w:lang w:eastAsia="de-DE"/>
          </w:rPr>
          <w:tab/>
        </w:r>
        <w:r w:rsidR="00196675" w:rsidRPr="00603BD3">
          <w:rPr>
            <w:rStyle w:val="Hyperlink"/>
            <w:noProof/>
          </w:rPr>
          <w:t>Fernwartung durchführen</w:t>
        </w:r>
        <w:r w:rsidR="00196675">
          <w:rPr>
            <w:noProof/>
            <w:webHidden/>
          </w:rPr>
          <w:tab/>
        </w:r>
        <w:r w:rsidR="00196675">
          <w:rPr>
            <w:noProof/>
            <w:webHidden/>
          </w:rPr>
          <w:fldChar w:fldCharType="begin"/>
        </w:r>
        <w:r w:rsidR="00196675">
          <w:rPr>
            <w:noProof/>
            <w:webHidden/>
          </w:rPr>
          <w:instrText xml:space="preserve"> PAGEREF _Toc523758834 \h </w:instrText>
        </w:r>
        <w:r w:rsidR="00196675">
          <w:rPr>
            <w:noProof/>
            <w:webHidden/>
          </w:rPr>
        </w:r>
        <w:r w:rsidR="00196675">
          <w:rPr>
            <w:noProof/>
            <w:webHidden/>
          </w:rPr>
          <w:fldChar w:fldCharType="separate"/>
        </w:r>
        <w:r w:rsidR="00196675">
          <w:rPr>
            <w:noProof/>
            <w:webHidden/>
          </w:rPr>
          <w:t>21</w:t>
        </w:r>
        <w:r w:rsidR="00196675">
          <w:rPr>
            <w:noProof/>
            <w:webHidden/>
          </w:rPr>
          <w:fldChar w:fldCharType="end"/>
        </w:r>
      </w:hyperlink>
    </w:p>
    <w:p w14:paraId="20682225" w14:textId="77777777" w:rsidR="00196675" w:rsidRDefault="00BD014D">
      <w:pPr>
        <w:pStyle w:val="Verzeichnis2"/>
        <w:tabs>
          <w:tab w:val="left" w:pos="880"/>
          <w:tab w:val="right" w:leader="dot" w:pos="10195"/>
        </w:tabs>
        <w:rPr>
          <w:rFonts w:eastAsiaTheme="minorEastAsia"/>
          <w:smallCaps w:val="0"/>
          <w:noProof/>
          <w:sz w:val="22"/>
          <w:szCs w:val="22"/>
          <w:lang w:eastAsia="de-DE"/>
        </w:rPr>
      </w:pPr>
      <w:hyperlink w:anchor="_Toc523758835" w:history="1">
        <w:r w:rsidR="00196675" w:rsidRPr="00603BD3">
          <w:rPr>
            <w:rStyle w:val="Hyperlink"/>
            <w:noProof/>
          </w:rPr>
          <w:t>9.4</w:t>
        </w:r>
        <w:r w:rsidR="00196675">
          <w:rPr>
            <w:rFonts w:eastAsiaTheme="minorEastAsia"/>
            <w:smallCaps w:val="0"/>
            <w:noProof/>
            <w:sz w:val="22"/>
            <w:szCs w:val="22"/>
            <w:lang w:eastAsia="de-DE"/>
          </w:rPr>
          <w:tab/>
        </w:r>
        <w:r w:rsidR="00196675" w:rsidRPr="00603BD3">
          <w:rPr>
            <w:rStyle w:val="Hyperlink"/>
            <w:noProof/>
          </w:rPr>
          <w:t>Dokumentation und Hilfe aufrufen</w:t>
        </w:r>
        <w:r w:rsidR="00196675">
          <w:rPr>
            <w:noProof/>
            <w:webHidden/>
          </w:rPr>
          <w:tab/>
        </w:r>
        <w:r w:rsidR="00196675">
          <w:rPr>
            <w:noProof/>
            <w:webHidden/>
          </w:rPr>
          <w:fldChar w:fldCharType="begin"/>
        </w:r>
        <w:r w:rsidR="00196675">
          <w:rPr>
            <w:noProof/>
            <w:webHidden/>
          </w:rPr>
          <w:instrText xml:space="preserve"> PAGEREF _Toc523758835 \h </w:instrText>
        </w:r>
        <w:r w:rsidR="00196675">
          <w:rPr>
            <w:noProof/>
            <w:webHidden/>
          </w:rPr>
        </w:r>
        <w:r w:rsidR="00196675">
          <w:rPr>
            <w:noProof/>
            <w:webHidden/>
          </w:rPr>
          <w:fldChar w:fldCharType="separate"/>
        </w:r>
        <w:r w:rsidR="00196675">
          <w:rPr>
            <w:noProof/>
            <w:webHidden/>
          </w:rPr>
          <w:t>21</w:t>
        </w:r>
        <w:r w:rsidR="00196675">
          <w:rPr>
            <w:noProof/>
            <w:webHidden/>
          </w:rPr>
          <w:fldChar w:fldCharType="end"/>
        </w:r>
      </w:hyperlink>
    </w:p>
    <w:p w14:paraId="55F2BBF2" w14:textId="77777777" w:rsidR="00196675" w:rsidRDefault="00BD014D">
      <w:pPr>
        <w:pStyle w:val="Verzeichnis1"/>
        <w:tabs>
          <w:tab w:val="left" w:pos="440"/>
          <w:tab w:val="right" w:leader="dot" w:pos="10195"/>
        </w:tabs>
        <w:rPr>
          <w:rFonts w:eastAsiaTheme="minorEastAsia"/>
          <w:b w:val="0"/>
          <w:bCs w:val="0"/>
          <w:caps w:val="0"/>
          <w:noProof/>
          <w:sz w:val="22"/>
          <w:szCs w:val="22"/>
          <w:lang w:eastAsia="de-DE"/>
        </w:rPr>
      </w:pPr>
      <w:hyperlink w:anchor="_Toc523758836" w:history="1">
        <w:r w:rsidR="00196675" w:rsidRPr="00603BD3">
          <w:rPr>
            <w:rStyle w:val="Hyperlink"/>
            <w:noProof/>
          </w:rPr>
          <w:t>10</w:t>
        </w:r>
        <w:r w:rsidR="00196675">
          <w:rPr>
            <w:rFonts w:eastAsiaTheme="minorEastAsia"/>
            <w:b w:val="0"/>
            <w:bCs w:val="0"/>
            <w:caps w:val="0"/>
            <w:noProof/>
            <w:sz w:val="22"/>
            <w:szCs w:val="22"/>
            <w:lang w:eastAsia="de-DE"/>
          </w:rPr>
          <w:tab/>
        </w:r>
        <w:r w:rsidR="00196675" w:rsidRPr="00603BD3">
          <w:rPr>
            <w:rStyle w:val="Hyperlink"/>
            <w:noProof/>
          </w:rPr>
          <w:t>Notizen</w:t>
        </w:r>
        <w:r w:rsidR="00196675">
          <w:rPr>
            <w:noProof/>
            <w:webHidden/>
          </w:rPr>
          <w:tab/>
        </w:r>
        <w:r w:rsidR="00196675">
          <w:rPr>
            <w:noProof/>
            <w:webHidden/>
          </w:rPr>
          <w:fldChar w:fldCharType="begin"/>
        </w:r>
        <w:r w:rsidR="00196675">
          <w:rPr>
            <w:noProof/>
            <w:webHidden/>
          </w:rPr>
          <w:instrText xml:space="preserve"> PAGEREF _Toc523758836 \h </w:instrText>
        </w:r>
        <w:r w:rsidR="00196675">
          <w:rPr>
            <w:noProof/>
            <w:webHidden/>
          </w:rPr>
        </w:r>
        <w:r w:rsidR="00196675">
          <w:rPr>
            <w:noProof/>
            <w:webHidden/>
          </w:rPr>
          <w:fldChar w:fldCharType="separate"/>
        </w:r>
        <w:r w:rsidR="00196675">
          <w:rPr>
            <w:noProof/>
            <w:webHidden/>
          </w:rPr>
          <w:t>22</w:t>
        </w:r>
        <w:r w:rsidR="00196675">
          <w:rPr>
            <w:noProof/>
            <w:webHidden/>
          </w:rPr>
          <w:fldChar w:fldCharType="end"/>
        </w:r>
      </w:hyperlink>
    </w:p>
    <w:p w14:paraId="0515DD52" w14:textId="77777777" w:rsidR="00914E2D" w:rsidRDefault="00D8482F" w:rsidP="003C5D29">
      <w:r>
        <w:rPr>
          <w:rFonts w:asciiTheme="minorHAnsi" w:hAnsiTheme="minorHAnsi"/>
          <w:bCs/>
          <w:sz w:val="20"/>
          <w:szCs w:val="20"/>
        </w:rPr>
        <w:fldChar w:fldCharType="end"/>
      </w:r>
    </w:p>
    <w:p w14:paraId="32D8496A" w14:textId="77777777" w:rsidR="00914E2D" w:rsidRDefault="00914E2D"/>
    <w:p w14:paraId="2E852AF2" w14:textId="77777777" w:rsidR="00914E2D" w:rsidRDefault="00914E2D">
      <w:pPr>
        <w:sectPr w:rsidR="00914E2D" w:rsidSect="00C64C29">
          <w:headerReference w:type="even" r:id="rId13"/>
          <w:headerReference w:type="default" r:id="rId14"/>
          <w:pgSz w:w="11907" w:h="16839" w:code="9"/>
          <w:pgMar w:top="851" w:right="851" w:bottom="851" w:left="851" w:header="567" w:footer="567" w:gutter="0"/>
          <w:cols w:space="708"/>
          <w:docGrid w:linePitch="360"/>
        </w:sectPr>
      </w:pPr>
    </w:p>
    <w:p w14:paraId="45CD4BAC" w14:textId="77777777" w:rsidR="00B86841" w:rsidRDefault="00E233AE" w:rsidP="00B86841">
      <w:pPr>
        <w:pStyle w:val="berschrift1"/>
      </w:pPr>
      <w:bookmarkStart w:id="2" w:name="_Ref402765511"/>
      <w:bookmarkStart w:id="3" w:name="_Toc523758810"/>
      <w:r>
        <w:lastRenderedPageBreak/>
        <w:t>Vorwort</w:t>
      </w:r>
      <w:bookmarkEnd w:id="2"/>
      <w:bookmarkEnd w:id="3"/>
    </w:p>
    <w:p w14:paraId="6FDCE371" w14:textId="2389C823" w:rsidR="00E44467" w:rsidRPr="00067EB3" w:rsidRDefault="00E44467" w:rsidP="00E44467">
      <w:r w:rsidRPr="00067EB3">
        <w:t xml:space="preserve">Diese </w:t>
      </w:r>
      <w:r>
        <w:t>Bedienungs</w:t>
      </w:r>
      <w:r w:rsidRPr="00067EB3">
        <w:t xml:space="preserve">anleitung </w:t>
      </w:r>
      <w:r w:rsidR="00BA48BB">
        <w:t>ist Teil des MTS-PILOT</w:t>
      </w:r>
      <w:r w:rsidRPr="00067EB3">
        <w:t xml:space="preserve"> und erleichtert Ihnen das Kennenlernen </w:t>
      </w:r>
      <w:r w:rsidR="00F60AC4">
        <w:t>sowie den Umgang mit de</w:t>
      </w:r>
      <w:r w:rsidRPr="00067EB3">
        <w:t xml:space="preserve">m </w:t>
      </w:r>
      <w:r w:rsidR="00BA48BB">
        <w:t>MTS-PILOT.</w:t>
      </w:r>
      <w:r w:rsidRPr="00067EB3">
        <w:t xml:space="preserve"> Sie </w:t>
      </w:r>
      <w:r w:rsidR="007053CF">
        <w:t xml:space="preserve">beschreibt </w:t>
      </w:r>
      <w:r w:rsidR="00BA48BB">
        <w:t xml:space="preserve">die notwendige Hardware und deren </w:t>
      </w:r>
      <w:r w:rsidRPr="00067EB3">
        <w:t>Inbe</w:t>
      </w:r>
      <w:r w:rsidR="00BA48BB">
        <w:t>triebnahme, sowie die Bedienung und Wartung der Software.</w:t>
      </w:r>
    </w:p>
    <w:p w14:paraId="080E5DB7" w14:textId="77777777" w:rsidR="00E44467" w:rsidRPr="00067EB3" w:rsidRDefault="00E44467" w:rsidP="00E44467"/>
    <w:p w14:paraId="2A2DEC1B" w14:textId="7A080530" w:rsidR="00E44467" w:rsidRPr="00067EB3" w:rsidRDefault="00E44467" w:rsidP="00E44467">
      <w:pPr>
        <w:rPr>
          <w:color w:val="000000" w:themeColor="text1"/>
        </w:rPr>
      </w:pPr>
      <w:r w:rsidRPr="00067EB3">
        <w:rPr>
          <w:color w:val="000000" w:themeColor="text1"/>
        </w:rPr>
        <w:t xml:space="preserve">Diese </w:t>
      </w:r>
      <w:r w:rsidR="00A1245D">
        <w:t>Bedienungs</w:t>
      </w:r>
      <w:r w:rsidRPr="00067EB3">
        <w:rPr>
          <w:color w:val="000000" w:themeColor="text1"/>
        </w:rPr>
        <w:t xml:space="preserve">anleitung richtet sich an alle Personen, die </w:t>
      </w:r>
      <w:r w:rsidR="00BA48BB">
        <w:rPr>
          <w:color w:val="000000" w:themeColor="text1"/>
        </w:rPr>
        <w:t xml:space="preserve">mit dem </w:t>
      </w:r>
      <w:r>
        <w:t>MTS</w:t>
      </w:r>
      <w:r w:rsidR="00BA48BB">
        <w:t>-PILOT</w:t>
      </w:r>
      <w:r w:rsidR="007053CF">
        <w:rPr>
          <w:color w:val="000000" w:themeColor="text1"/>
        </w:rPr>
        <w:t xml:space="preserve"> </w:t>
      </w:r>
      <w:r w:rsidR="00BA48BB">
        <w:rPr>
          <w:color w:val="000000" w:themeColor="text1"/>
        </w:rPr>
        <w:t xml:space="preserve">arbeiten und die benötigten Geräte </w:t>
      </w:r>
      <w:r w:rsidRPr="00067EB3">
        <w:rPr>
          <w:color w:val="000000" w:themeColor="text1"/>
        </w:rPr>
        <w:t xml:space="preserve">in Betrieb </w:t>
      </w:r>
      <w:r w:rsidR="00BA48BB">
        <w:rPr>
          <w:color w:val="000000" w:themeColor="text1"/>
        </w:rPr>
        <w:t xml:space="preserve">zu </w:t>
      </w:r>
      <w:r w:rsidRPr="00067EB3">
        <w:rPr>
          <w:color w:val="000000" w:themeColor="text1"/>
        </w:rPr>
        <w:t xml:space="preserve">nehmen, </w:t>
      </w:r>
      <w:r w:rsidR="00BA48BB">
        <w:rPr>
          <w:color w:val="000000" w:themeColor="text1"/>
        </w:rPr>
        <w:t xml:space="preserve">zu </w:t>
      </w:r>
      <w:r w:rsidRPr="00067EB3">
        <w:rPr>
          <w:color w:val="000000" w:themeColor="text1"/>
        </w:rPr>
        <w:t xml:space="preserve">bedienen, </w:t>
      </w:r>
      <w:r w:rsidR="00BA48BB">
        <w:rPr>
          <w:color w:val="000000" w:themeColor="text1"/>
        </w:rPr>
        <w:t xml:space="preserve">zu </w:t>
      </w:r>
      <w:r w:rsidRPr="00067EB3">
        <w:rPr>
          <w:color w:val="000000" w:themeColor="text1"/>
        </w:rPr>
        <w:t xml:space="preserve">warten, </w:t>
      </w:r>
      <w:r w:rsidR="00BA48BB">
        <w:rPr>
          <w:color w:val="000000" w:themeColor="text1"/>
        </w:rPr>
        <w:t xml:space="preserve">zu </w:t>
      </w:r>
      <w:r w:rsidRPr="00067EB3">
        <w:rPr>
          <w:color w:val="000000" w:themeColor="text1"/>
        </w:rPr>
        <w:t>demontieren und entsorgen.</w:t>
      </w:r>
    </w:p>
    <w:p w14:paraId="3EC78B3F" w14:textId="77777777" w:rsidR="00E44467" w:rsidRPr="00067EB3" w:rsidRDefault="00E44467" w:rsidP="00E44467"/>
    <w:p w14:paraId="0835B5A6" w14:textId="77777777" w:rsidR="00E44467" w:rsidRPr="00067EB3" w:rsidRDefault="00E44467" w:rsidP="00E44467">
      <w:pPr>
        <w:rPr>
          <w:color w:val="000000" w:themeColor="text1"/>
        </w:rPr>
      </w:pPr>
      <w:r w:rsidRPr="00067EB3">
        <w:rPr>
          <w:color w:val="000000" w:themeColor="text1"/>
        </w:rPr>
        <w:t xml:space="preserve">Diese </w:t>
      </w:r>
      <w:r w:rsidR="00A1245D">
        <w:t>Bedienungs</w:t>
      </w:r>
      <w:r w:rsidRPr="00067EB3">
        <w:rPr>
          <w:color w:val="000000" w:themeColor="text1"/>
        </w:rPr>
        <w:t xml:space="preserve">anleitung muss allen Personen, die mit dem </w:t>
      </w:r>
      <w:r>
        <w:t>MTS Pilot</w:t>
      </w:r>
      <w:r w:rsidRPr="00067EB3">
        <w:rPr>
          <w:color w:val="000000" w:themeColor="text1"/>
        </w:rPr>
        <w:t xml:space="preserve"> arbeiten, jederzeit zugänglich sein.</w:t>
      </w:r>
    </w:p>
    <w:p w14:paraId="0F8658E8" w14:textId="77777777" w:rsidR="00E44467" w:rsidRPr="00AE637D" w:rsidRDefault="00E44467" w:rsidP="00E44467"/>
    <w:p w14:paraId="300D6737" w14:textId="77777777" w:rsidR="00E44467" w:rsidRPr="00AE637D" w:rsidRDefault="00E44467" w:rsidP="00E44467">
      <w:r w:rsidRPr="00AE637D">
        <w:t xml:space="preserve">Bei </w:t>
      </w:r>
      <w:r w:rsidR="008370C1">
        <w:t xml:space="preserve">Montage- oder </w:t>
      </w:r>
      <w:r w:rsidRPr="00AE637D">
        <w:t xml:space="preserve">Bedienungsfehlern, mangelnder Wartung / </w:t>
      </w:r>
      <w:r w:rsidRPr="00AE637D">
        <w:rPr>
          <w:color w:val="000000" w:themeColor="text1"/>
        </w:rPr>
        <w:t>Instandsetzung</w:t>
      </w:r>
      <w:r w:rsidRPr="00AE637D">
        <w:t xml:space="preserve">, </w:t>
      </w:r>
      <w:r>
        <w:t>und nicht originalen Ersatzteilen</w:t>
      </w:r>
      <w:r w:rsidRPr="00AE637D">
        <w:t xml:space="preserve"> können keine Gewährleistungsansprüche gegenüber der Firma MTS Maschinentechnik Schrode AG geltend gemacht werden.</w:t>
      </w:r>
    </w:p>
    <w:p w14:paraId="0D3D85E5" w14:textId="77777777" w:rsidR="00E44467" w:rsidRPr="00AE637D" w:rsidRDefault="00E44467" w:rsidP="00E44467"/>
    <w:p w14:paraId="0C465EA9" w14:textId="77777777" w:rsidR="00E44467" w:rsidRPr="008F6CB6" w:rsidRDefault="00E44467" w:rsidP="00E44467">
      <w:pPr>
        <w:rPr>
          <w:color w:val="000000" w:themeColor="text1"/>
        </w:rPr>
      </w:pPr>
      <w:r w:rsidRPr="005753DB">
        <w:rPr>
          <w:noProof/>
          <w:color w:val="000000" w:themeColor="text1"/>
        </w:rPr>
        <w:t xml:space="preserve">Die </w:t>
      </w:r>
      <w:r w:rsidRPr="005753DB">
        <w:rPr>
          <w:color w:val="000000" w:themeColor="text1"/>
        </w:rPr>
        <w:t>Firma MTS Maschinentechnik Schrode AG</w:t>
      </w:r>
      <w:r w:rsidR="00603670">
        <w:rPr>
          <w:noProof/>
          <w:color w:val="000000" w:themeColor="text1"/>
        </w:rPr>
        <w:t xml:space="preserve"> lehnt jede Haftung ab</w:t>
      </w:r>
      <w:r w:rsidRPr="005753DB">
        <w:rPr>
          <w:noProof/>
          <w:color w:val="000000" w:themeColor="text1"/>
        </w:rPr>
        <w:t xml:space="preserve"> wenn an dem </w:t>
      </w:r>
      <w:r>
        <w:t>MTS Pilot</w:t>
      </w:r>
      <w:r w:rsidRPr="005753DB">
        <w:rPr>
          <w:noProof/>
          <w:color w:val="000000" w:themeColor="text1"/>
        </w:rPr>
        <w:t xml:space="preserve"> Umbauten oder Veränderungen vorgenommen werden,</w:t>
      </w:r>
      <w:r w:rsidR="00220579">
        <w:rPr>
          <w:noProof/>
          <w:color w:val="000000" w:themeColor="text1"/>
        </w:rPr>
        <w:t xml:space="preserve"> wenn werkseitig installierte Programme geändert werden, wenn zusätzliche Software installiert wird</w:t>
      </w:r>
      <w:r>
        <w:rPr>
          <w:noProof/>
          <w:color w:val="000000" w:themeColor="text1"/>
        </w:rPr>
        <w:t xml:space="preserve"> oder wenn der</w:t>
      </w:r>
      <w:r w:rsidRPr="005753DB">
        <w:rPr>
          <w:noProof/>
          <w:color w:val="000000" w:themeColor="text1"/>
        </w:rPr>
        <w:t xml:space="preserve"> </w:t>
      </w:r>
      <w:r>
        <w:t>MTS Pilot</w:t>
      </w:r>
      <w:r w:rsidRPr="005753DB">
        <w:rPr>
          <w:noProof/>
          <w:color w:val="000000" w:themeColor="text1"/>
        </w:rPr>
        <w:t xml:space="preserve"> abweichend von der in dieser </w:t>
      </w:r>
      <w:r>
        <w:rPr>
          <w:color w:val="000000" w:themeColor="text1"/>
        </w:rPr>
        <w:t>Bedienungs</w:t>
      </w:r>
      <w:r w:rsidRPr="005753DB">
        <w:rPr>
          <w:color w:val="000000" w:themeColor="text1"/>
        </w:rPr>
        <w:t>anleitung</w:t>
      </w:r>
      <w:r w:rsidRPr="005753DB">
        <w:rPr>
          <w:noProof/>
          <w:color w:val="000000" w:themeColor="text1"/>
        </w:rPr>
        <w:t xml:space="preserve"> beschriebenen bestimmungsgemäßen Verwendung eingesetzt wird.</w:t>
      </w:r>
    </w:p>
    <w:p w14:paraId="02AA4347" w14:textId="77777777" w:rsidR="00E44467" w:rsidRDefault="00E44467" w:rsidP="00E44467">
      <w:r>
        <w:t>Gewährleistungs- und Haftungsbedingungen der allgemeinen Geschäftsbedingungen der Firma MTS Maschinentechnik Schrode AG werden durch vor- und nachstehende Hinweise nicht erweitert oder ersetzt.</w:t>
      </w:r>
    </w:p>
    <w:p w14:paraId="58E3B204" w14:textId="77777777" w:rsidR="001D17C5" w:rsidRDefault="001D17C5" w:rsidP="00B86841"/>
    <w:p w14:paraId="32311847" w14:textId="77777777" w:rsidR="003F7AD4" w:rsidRDefault="00DE05BB" w:rsidP="00B86841">
      <w:r>
        <w:t xml:space="preserve">Bei Bedarf erhalten Sie </w:t>
      </w:r>
      <w:r w:rsidR="00620B18">
        <w:t xml:space="preserve">hier </w:t>
      </w:r>
      <w:r>
        <w:t>weitere Informationen</w:t>
      </w:r>
      <w:r w:rsidR="00620B18">
        <w:t>:</w:t>
      </w:r>
    </w:p>
    <w:p w14:paraId="207D1797" w14:textId="77777777" w:rsidR="00097F45" w:rsidRDefault="00097F45" w:rsidP="00B86841"/>
    <w:p w14:paraId="79FEAD61" w14:textId="77777777" w:rsidR="00B86841" w:rsidRDefault="00B86841" w:rsidP="00B86841">
      <w:r>
        <w:t>MTS Maschinentechnik Schrode AG</w:t>
      </w:r>
    </w:p>
    <w:p w14:paraId="3A4E64EA" w14:textId="77777777" w:rsidR="00B86841" w:rsidRDefault="00B86841" w:rsidP="00B86841">
      <w:r>
        <w:t>Ehrenfelser Weg 13</w:t>
      </w:r>
    </w:p>
    <w:p w14:paraId="6C823674" w14:textId="77777777" w:rsidR="00B86841" w:rsidRPr="00097F45" w:rsidRDefault="00B86841" w:rsidP="00B86841">
      <w:r w:rsidRPr="00097F45">
        <w:t>72534 Hayingen</w:t>
      </w:r>
    </w:p>
    <w:p w14:paraId="5A6FEAFD" w14:textId="77777777" w:rsidR="00B86841" w:rsidRPr="00097F45" w:rsidRDefault="00B86841" w:rsidP="00B86841"/>
    <w:p w14:paraId="1296C6A7" w14:textId="77777777" w:rsidR="00B86841" w:rsidRPr="00097F45" w:rsidRDefault="005C4FE7" w:rsidP="00B86841">
      <w:r>
        <w:t>Tel.:</w:t>
      </w:r>
      <w:r>
        <w:tab/>
      </w:r>
      <w:r w:rsidR="00B86841" w:rsidRPr="00097F45">
        <w:t>+49 7386 9792-0</w:t>
      </w:r>
    </w:p>
    <w:p w14:paraId="3D4FA6DF" w14:textId="77777777" w:rsidR="00B86841" w:rsidRPr="00097F45" w:rsidRDefault="005C4FE7" w:rsidP="00B86841">
      <w:r>
        <w:t>Fax.:</w:t>
      </w:r>
      <w:r>
        <w:tab/>
      </w:r>
      <w:r w:rsidR="00B86841" w:rsidRPr="00097F45">
        <w:t>+49 7386 9792-200</w:t>
      </w:r>
    </w:p>
    <w:p w14:paraId="33C18750" w14:textId="77777777" w:rsidR="00B86841" w:rsidRPr="00097F45" w:rsidRDefault="00652A28" w:rsidP="00B86841">
      <w:r>
        <w:t>M</w:t>
      </w:r>
      <w:r w:rsidR="00B86841" w:rsidRPr="00097F45">
        <w:t>ail:</w:t>
      </w:r>
      <w:r w:rsidR="005C4FE7">
        <w:tab/>
      </w:r>
      <w:r w:rsidR="00B86841" w:rsidRPr="00097F45">
        <w:t>info@MTS-online.de</w:t>
      </w:r>
    </w:p>
    <w:p w14:paraId="2270DAC9" w14:textId="77777777" w:rsidR="009D3CD6" w:rsidRDefault="005C4FE7" w:rsidP="00B86841">
      <w:r>
        <w:t>W</w:t>
      </w:r>
      <w:r w:rsidR="00B86841" w:rsidRPr="00097F45">
        <w:t>eb:</w:t>
      </w:r>
      <w:r>
        <w:tab/>
      </w:r>
      <w:r w:rsidR="00B86841" w:rsidRPr="00097F45">
        <w:t>www.MTS-online.de</w:t>
      </w:r>
    </w:p>
    <w:p w14:paraId="5E8618E0" w14:textId="77777777" w:rsidR="00603670" w:rsidRDefault="00603670" w:rsidP="00B86841"/>
    <w:p w14:paraId="59752AA1" w14:textId="77777777" w:rsidR="00031107" w:rsidRDefault="00031107">
      <w:pPr>
        <w:jc w:val="left"/>
        <w:rPr>
          <w:rFonts w:asciiTheme="majorHAnsi" w:eastAsiaTheme="majorEastAsia" w:hAnsiTheme="majorHAnsi" w:cstheme="majorBidi"/>
          <w:b/>
          <w:bCs/>
          <w:sz w:val="24"/>
          <w:szCs w:val="28"/>
          <w:highlight w:val="lightGray"/>
        </w:rPr>
      </w:pPr>
      <w:bookmarkStart w:id="4" w:name="_Toc419469298"/>
      <w:bookmarkStart w:id="5" w:name="_Toc419469356"/>
      <w:r>
        <w:rPr>
          <w:highlight w:val="lightGray"/>
        </w:rPr>
        <w:br w:type="page"/>
      </w:r>
    </w:p>
    <w:p w14:paraId="7EF159D8" w14:textId="77777777" w:rsidR="00E44467" w:rsidRPr="00F60AC4" w:rsidRDefault="00E44467" w:rsidP="00031107">
      <w:pPr>
        <w:pStyle w:val="berschrift2"/>
      </w:pPr>
      <w:bookmarkStart w:id="6" w:name="_Toc523758811"/>
      <w:r w:rsidRPr="00F60AC4">
        <w:lastRenderedPageBreak/>
        <w:t xml:space="preserve">Rechtliche </w:t>
      </w:r>
      <w:r w:rsidRPr="00031107">
        <w:t>Hinweise</w:t>
      </w:r>
      <w:bookmarkEnd w:id="4"/>
      <w:bookmarkEnd w:id="5"/>
      <w:bookmarkEnd w:id="6"/>
    </w:p>
    <w:p w14:paraId="0C10C13D" w14:textId="77777777" w:rsidR="00E44467" w:rsidRDefault="00E44467" w:rsidP="00E44467">
      <w:r>
        <w:t>Die Produkte der Firma MTS Maschinentechnik Schrode AG unterliegen einer kontinuierlichen Weiterentwicklung. Aus diesem Grund behält sich die Firma MTS Maschinentechnik Schrode AG Änderungen in Form, Ausstattung und Technik vor.</w:t>
      </w:r>
    </w:p>
    <w:p w14:paraId="79D1E7BF" w14:textId="77777777" w:rsidR="00E44467" w:rsidRDefault="00E44467" w:rsidP="00E44467"/>
    <w:p w14:paraId="04B47922" w14:textId="77777777" w:rsidR="00B02B91" w:rsidRDefault="00E44467" w:rsidP="00B02B91">
      <w:pPr>
        <w:rPr>
          <w:color w:val="0070C0"/>
        </w:rPr>
      </w:pPr>
      <w:r w:rsidRPr="00031107">
        <w:t xml:space="preserve">Diese Bedienungsanleitung wird ohne jegliche Gewährleistung von MTS Maschinentechnik Schrode AG veröffentlicht. Korrekturen und Änderungen dieser Bedienungsanleitung können von MTS Maschinentechnik Schrode AG jederzeit und ohne Ankündigung vorgenommen werden. Alle Abbildungen dienen </w:t>
      </w:r>
      <w:r w:rsidR="009E6A1B" w:rsidRPr="00031107">
        <w:t>a</w:t>
      </w:r>
      <w:r w:rsidRPr="00031107">
        <w:t>usschließlich der Illustration und zeigen nicht immer exakte Darstellungen Ihres Gerät</w:t>
      </w:r>
      <w:r w:rsidR="00B02B91">
        <w:t>s</w:t>
      </w:r>
      <w:r w:rsidRPr="00BB5EFC">
        <w:rPr>
          <w:color w:val="0070C0"/>
        </w:rPr>
        <w:t>.</w:t>
      </w:r>
    </w:p>
    <w:p w14:paraId="1A97D2D0" w14:textId="77777777" w:rsidR="00B02B91" w:rsidRDefault="00E44467" w:rsidP="00B02B91">
      <w:pPr>
        <w:pStyle w:val="berschrift2"/>
      </w:pPr>
      <w:bookmarkStart w:id="7" w:name="_Toc419469299"/>
      <w:bookmarkStart w:id="8" w:name="_Toc419469357"/>
      <w:bookmarkStart w:id="9" w:name="_Toc523758812"/>
      <w:r w:rsidRPr="00D32B88">
        <w:t>Mitgeltende Unterlagen</w:t>
      </w:r>
      <w:bookmarkEnd w:id="7"/>
      <w:bookmarkEnd w:id="8"/>
      <w:bookmarkEnd w:id="9"/>
    </w:p>
    <w:p w14:paraId="4D7F37A6" w14:textId="77777777" w:rsidR="00E44467" w:rsidRPr="00D32B88" w:rsidRDefault="00E44467" w:rsidP="00E44467">
      <w:pPr>
        <w:rPr>
          <w:color w:val="000000" w:themeColor="text1"/>
        </w:rPr>
      </w:pPr>
      <w:r w:rsidRPr="00D32B88">
        <w:rPr>
          <w:noProof/>
          <w:color w:val="000000" w:themeColor="text1"/>
        </w:rPr>
        <w:t xml:space="preserve">Neben dem Inhalt dieser </w:t>
      </w:r>
      <w:r>
        <w:rPr>
          <w:color w:val="000000" w:themeColor="text1"/>
        </w:rPr>
        <w:t>Bedienungs</w:t>
      </w:r>
      <w:r w:rsidRPr="00D32B88">
        <w:rPr>
          <w:color w:val="000000" w:themeColor="text1"/>
        </w:rPr>
        <w:t>anleitung</w:t>
      </w:r>
      <w:r w:rsidRPr="00D32B88">
        <w:rPr>
          <w:noProof/>
          <w:color w:val="000000" w:themeColor="text1"/>
        </w:rPr>
        <w:t xml:space="preserve"> sind folgende Dokumente für das Arbeiten mit dem </w:t>
      </w:r>
      <w:r>
        <w:t>MTS Pilot</w:t>
      </w:r>
      <w:r w:rsidRPr="00D32B88">
        <w:rPr>
          <w:noProof/>
          <w:color w:val="000000" w:themeColor="text1"/>
        </w:rPr>
        <w:t xml:space="preserve"> zu beachten:</w:t>
      </w:r>
    </w:p>
    <w:p w14:paraId="2486BD17" w14:textId="77777777" w:rsidR="00E44467" w:rsidRPr="00D32B88" w:rsidRDefault="00E44467" w:rsidP="00E44467">
      <w:pPr>
        <w:pStyle w:val="Aufzhlung1"/>
        <w:ind w:left="1094"/>
      </w:pPr>
      <w:r w:rsidRPr="00F9104D">
        <w:t>Betriebsanleitung</w:t>
      </w:r>
      <w:r w:rsidRPr="00D32B88">
        <w:rPr>
          <w:noProof/>
        </w:rPr>
        <w:t xml:space="preserve"> für </w:t>
      </w:r>
      <w:r w:rsidRPr="00D32B88">
        <w:t>das Trägergerät</w:t>
      </w:r>
    </w:p>
    <w:p w14:paraId="6010D067" w14:textId="77777777" w:rsidR="00E44467" w:rsidRPr="00D32B88" w:rsidRDefault="00E44467" w:rsidP="00E44467">
      <w:pPr>
        <w:pStyle w:val="Aufzhlung1"/>
        <w:ind w:left="1094"/>
        <w:rPr>
          <w:color w:val="000000" w:themeColor="text1"/>
        </w:rPr>
      </w:pPr>
      <w:r w:rsidRPr="00D32B88">
        <w:rPr>
          <w:noProof/>
          <w:color w:val="000000" w:themeColor="text1"/>
        </w:rPr>
        <w:t xml:space="preserve">Betriebsanleitung für </w:t>
      </w:r>
      <w:r w:rsidRPr="00D32B88">
        <w:rPr>
          <w:color w:val="000000" w:themeColor="text1"/>
        </w:rPr>
        <w:t>das hydraulische Schnellwechselsystem</w:t>
      </w:r>
      <w:r w:rsidR="00325FB2">
        <w:rPr>
          <w:color w:val="000000" w:themeColor="text1"/>
        </w:rPr>
        <w:t xml:space="preserve"> (falls verwendet)</w:t>
      </w:r>
    </w:p>
    <w:p w14:paraId="0017F057" w14:textId="77777777" w:rsidR="003A758F" w:rsidRDefault="00E44467" w:rsidP="00B86841">
      <w:pPr>
        <w:pStyle w:val="Aufzhlung1"/>
        <w:ind w:left="1094"/>
        <w:rPr>
          <w:color w:val="000000" w:themeColor="text1"/>
        </w:rPr>
      </w:pPr>
      <w:r w:rsidRPr="00D32B88">
        <w:rPr>
          <w:noProof/>
          <w:color w:val="000000" w:themeColor="text1"/>
        </w:rPr>
        <w:t xml:space="preserve">Betriebsanleitung für </w:t>
      </w:r>
      <w:r w:rsidRPr="00D32B88">
        <w:rPr>
          <w:color w:val="000000" w:themeColor="text1"/>
        </w:rPr>
        <w:t>das</w:t>
      </w:r>
      <w:r>
        <w:rPr>
          <w:color w:val="000000" w:themeColor="text1"/>
        </w:rPr>
        <w:t xml:space="preserve"> Anbauwerkzeug</w:t>
      </w:r>
    </w:p>
    <w:p w14:paraId="316BE2D1" w14:textId="77777777" w:rsidR="00A160AD" w:rsidRPr="00E50AA6" w:rsidRDefault="00A160AD" w:rsidP="00B86841">
      <w:pPr>
        <w:pStyle w:val="Aufzhlung1"/>
        <w:ind w:left="1094"/>
        <w:rPr>
          <w:color w:val="000000" w:themeColor="text1"/>
        </w:rPr>
      </w:pPr>
      <w:r>
        <w:rPr>
          <w:color w:val="000000" w:themeColor="text1"/>
        </w:rPr>
        <w:t>Betriebsanleitungen für die Hardware (Herstelleranleitung)</w:t>
      </w:r>
    </w:p>
    <w:p w14:paraId="12E94206" w14:textId="77777777" w:rsidR="001557A1" w:rsidRDefault="001557A1" w:rsidP="00B86841"/>
    <w:p w14:paraId="199695FB" w14:textId="77777777" w:rsidR="003038A3" w:rsidRDefault="003038A3">
      <w:pPr>
        <w:jc w:val="left"/>
        <w:sectPr w:rsidR="003038A3" w:rsidSect="00C64C29">
          <w:headerReference w:type="even" r:id="rId15"/>
          <w:headerReference w:type="default" r:id="rId16"/>
          <w:pgSz w:w="11907" w:h="16839" w:code="9"/>
          <w:pgMar w:top="851" w:right="851" w:bottom="851" w:left="851" w:header="567" w:footer="567" w:gutter="0"/>
          <w:cols w:space="708"/>
          <w:docGrid w:linePitch="360"/>
        </w:sectPr>
      </w:pPr>
    </w:p>
    <w:p w14:paraId="410481B2" w14:textId="77777777" w:rsidR="001167BD" w:rsidRPr="0000592A" w:rsidRDefault="001167BD" w:rsidP="00E44467">
      <w:pPr>
        <w:pStyle w:val="berschrift1"/>
        <w:rPr>
          <w:color w:val="000000" w:themeColor="text1"/>
        </w:rPr>
      </w:pPr>
      <w:bookmarkStart w:id="10" w:name="_Toc402808572"/>
      <w:bookmarkStart w:id="11" w:name="_Toc523758813"/>
      <w:bookmarkStart w:id="12" w:name="_Toc419469300"/>
      <w:bookmarkStart w:id="13" w:name="_Toc419469358"/>
      <w:r w:rsidRPr="0000592A">
        <w:rPr>
          <w:color w:val="000000" w:themeColor="text1"/>
        </w:rPr>
        <w:lastRenderedPageBreak/>
        <w:t>Sicherheit</w:t>
      </w:r>
      <w:bookmarkEnd w:id="10"/>
      <w:bookmarkEnd w:id="11"/>
    </w:p>
    <w:p w14:paraId="64F05664" w14:textId="77777777" w:rsidR="001167BD" w:rsidRDefault="00921302" w:rsidP="00921302">
      <w:pPr>
        <w:pStyle w:val="berschrift2"/>
      </w:pPr>
      <w:bookmarkStart w:id="14" w:name="_Toc402808573"/>
      <w:bookmarkStart w:id="15" w:name="_Toc523758814"/>
      <w:r>
        <w:t>Allgemeine Sicherheitshinweise</w:t>
      </w:r>
      <w:bookmarkEnd w:id="14"/>
      <w:bookmarkEnd w:id="15"/>
    </w:p>
    <w:p w14:paraId="732F142A" w14:textId="77777777" w:rsidR="00921302" w:rsidRPr="00ED463D" w:rsidRDefault="00921302" w:rsidP="00921302">
      <w:pPr>
        <w:rPr>
          <w:color w:val="000000" w:themeColor="text1"/>
        </w:rPr>
      </w:pPr>
      <w:r w:rsidRPr="001C1DBC">
        <w:rPr>
          <w:color w:val="000000" w:themeColor="text1"/>
        </w:rPr>
        <w:t>Beachten Sie zur Vermeidung von Personen- und</w:t>
      </w:r>
      <w:r>
        <w:rPr>
          <w:color w:val="000000" w:themeColor="text1"/>
        </w:rPr>
        <w:t xml:space="preserve"> </w:t>
      </w:r>
      <w:r w:rsidRPr="001C1DBC">
        <w:rPr>
          <w:color w:val="000000" w:themeColor="text1"/>
        </w:rPr>
        <w:t>/</w:t>
      </w:r>
      <w:r>
        <w:rPr>
          <w:color w:val="000000" w:themeColor="text1"/>
        </w:rPr>
        <w:t xml:space="preserve"> </w:t>
      </w:r>
      <w:r w:rsidRPr="001C1DBC">
        <w:rPr>
          <w:color w:val="000000" w:themeColor="text1"/>
        </w:rPr>
        <w:t xml:space="preserve">oder Sachschäden alle </w:t>
      </w:r>
      <w:r>
        <w:rPr>
          <w:color w:val="000000" w:themeColor="text1"/>
        </w:rPr>
        <w:t>Angaben und Hinweise in dieser Bedienungs</w:t>
      </w:r>
      <w:r w:rsidR="00ED463D">
        <w:rPr>
          <w:color w:val="000000" w:themeColor="text1"/>
        </w:rPr>
        <w:t>anleitung.</w:t>
      </w:r>
    </w:p>
    <w:p w14:paraId="7025874A" w14:textId="77777777" w:rsidR="00921302" w:rsidRPr="001C1DBC" w:rsidRDefault="00921302" w:rsidP="00921302">
      <w:pPr>
        <w:rPr>
          <w:color w:val="000000" w:themeColor="text1"/>
        </w:rPr>
      </w:pPr>
      <w:r w:rsidRPr="001C1DBC">
        <w:rPr>
          <w:color w:val="000000" w:themeColor="text1"/>
        </w:rPr>
        <w:t xml:space="preserve">Hinweise zur Sicherheit von Personen sowie Hinweise für den sicheren Umgang mit dem </w:t>
      </w:r>
      <w:r>
        <w:t>MTS Pilot</w:t>
      </w:r>
      <w:r w:rsidRPr="001C1DBC">
        <w:rPr>
          <w:color w:val="000000" w:themeColor="text1"/>
        </w:rPr>
        <w:t xml:space="preserve"> und weiterführende Informationen sind durch entsprechende Symbolik in der </w:t>
      </w:r>
      <w:r>
        <w:rPr>
          <w:color w:val="000000" w:themeColor="text1"/>
        </w:rPr>
        <w:t>Bedienungs</w:t>
      </w:r>
      <w:r w:rsidRPr="001C1DBC">
        <w:rPr>
          <w:color w:val="000000" w:themeColor="text1"/>
        </w:rPr>
        <w:t>anleitung gekennzeichnet.</w:t>
      </w:r>
    </w:p>
    <w:p w14:paraId="6AC421C8" w14:textId="77777777" w:rsidR="00921302" w:rsidRDefault="00921302" w:rsidP="00921302">
      <w:r w:rsidRPr="001C1DBC">
        <w:rPr>
          <w:color w:val="000000" w:themeColor="text1"/>
        </w:rPr>
        <w:t>Spezifische Sicherheitshinweise</w:t>
      </w:r>
      <w:r w:rsidRPr="00B364F8">
        <w:t xml:space="preserve"> finden Sie an den betreffenden Textstellen in der </w:t>
      </w:r>
      <w:r w:rsidR="0023106A">
        <w:rPr>
          <w:color w:val="000000" w:themeColor="text1"/>
        </w:rPr>
        <w:t>Bedienungs</w:t>
      </w:r>
      <w:r w:rsidR="0023106A" w:rsidRPr="001C1DBC">
        <w:rPr>
          <w:color w:val="000000" w:themeColor="text1"/>
        </w:rPr>
        <w:t>anleitung</w:t>
      </w:r>
      <w:r w:rsidR="00ED463D">
        <w:t>.</w:t>
      </w:r>
    </w:p>
    <w:p w14:paraId="0150F843" w14:textId="77777777" w:rsidR="00921302" w:rsidRPr="00863655" w:rsidRDefault="00921302" w:rsidP="00921302">
      <w:pPr>
        <w:rPr>
          <w:color w:val="000000" w:themeColor="text1"/>
        </w:rPr>
      </w:pPr>
      <w:r w:rsidRPr="00863655">
        <w:rPr>
          <w:color w:val="000000" w:themeColor="text1"/>
        </w:rPr>
        <w:t xml:space="preserve">Neben der </w:t>
      </w:r>
      <w:r>
        <w:rPr>
          <w:color w:val="000000" w:themeColor="text1"/>
        </w:rPr>
        <w:t>Bedienungs</w:t>
      </w:r>
      <w:r w:rsidRPr="001C1DBC">
        <w:rPr>
          <w:color w:val="000000" w:themeColor="text1"/>
        </w:rPr>
        <w:t>anleitung</w:t>
      </w:r>
      <w:r w:rsidRPr="00863655">
        <w:rPr>
          <w:color w:val="000000" w:themeColor="text1"/>
        </w:rPr>
        <w:t xml:space="preserve"> gelten die im Verwenderland verbindlichen Unfallverhütungsvorschriften </w:t>
      </w:r>
      <w:r w:rsidRPr="00863655">
        <w:rPr>
          <w:rFonts w:cs="Arial"/>
          <w:color w:val="000000" w:themeColor="text1"/>
        </w:rPr>
        <w:t>sowie die nationalen Gesetze und Verordnungen.</w:t>
      </w:r>
    </w:p>
    <w:p w14:paraId="1A50C688" w14:textId="77777777" w:rsidR="000233A9" w:rsidRDefault="00921302" w:rsidP="001167BD">
      <w:r>
        <w:t>Für Sach- und / oder Personenschäden, die durch die Nichteinhaltung von Sicherheitshinweisen entstehen, übernimmt de</w:t>
      </w:r>
      <w:r w:rsidR="00ED463D">
        <w:t>r Hersteller keinerlei Haftung.</w:t>
      </w:r>
    </w:p>
    <w:p w14:paraId="27DD1EFC" w14:textId="77777777" w:rsidR="000233A9" w:rsidRPr="006F1733" w:rsidRDefault="000233A9" w:rsidP="000233A9">
      <w:pPr>
        <w:rPr>
          <w:color w:val="000000" w:themeColor="text1"/>
        </w:rPr>
      </w:pPr>
      <w:r w:rsidRPr="006F1733">
        <w:rPr>
          <w:color w:val="000000" w:themeColor="text1"/>
        </w:rPr>
        <w:t xml:space="preserve">In dieser Betriebsanleitung werden Warn- und Sicherheitshinweise verwendet, um Sie vor Verletzungen oder </w:t>
      </w:r>
      <w:r w:rsidRPr="001705E3">
        <w:rPr>
          <w:color w:val="000000" w:themeColor="text1"/>
        </w:rPr>
        <w:t>vor Sachschäden</w:t>
      </w:r>
      <w:r w:rsidRPr="006F1733">
        <w:rPr>
          <w:i/>
          <w:color w:val="000000" w:themeColor="text1"/>
        </w:rPr>
        <w:t xml:space="preserve"> </w:t>
      </w:r>
      <w:r w:rsidRPr="006F1733">
        <w:rPr>
          <w:color w:val="000000" w:themeColor="text1"/>
        </w:rPr>
        <w:t>zu warnen. Lesen und beachten Sie diese Warnhinweise immer um Ver</w:t>
      </w:r>
      <w:r w:rsidR="00514341">
        <w:rPr>
          <w:color w:val="000000" w:themeColor="text1"/>
        </w:rPr>
        <w:t>letzungen oder Tod zu vermeiden</w:t>
      </w:r>
      <w:r w:rsidR="00ED463D">
        <w:rPr>
          <w:color w:val="000000" w:themeColor="text1"/>
        </w:rPr>
        <w:t>!</w:t>
      </w:r>
    </w:p>
    <w:p w14:paraId="68FA64C7" w14:textId="77777777" w:rsidR="00514341" w:rsidRDefault="000233A9" w:rsidP="000233A9">
      <w:r>
        <w:t>Je nach Gefährdungsstufe werden die Warnhinweise in abnehmender Reihenfolge wie folgt dargestellt.</w:t>
      </w:r>
    </w:p>
    <w:tbl>
      <w:tblPr>
        <w:tblStyle w:val="Tabellenraster"/>
        <w:tblW w:w="4850" w:type="pct"/>
        <w:tblInd w:w="142" w:type="dxa"/>
        <w:tblLayout w:type="fixed"/>
        <w:tblLook w:val="04A0" w:firstRow="1" w:lastRow="0" w:firstColumn="1" w:lastColumn="0" w:noHBand="0" w:noVBand="1"/>
      </w:tblPr>
      <w:tblGrid>
        <w:gridCol w:w="2629"/>
        <w:gridCol w:w="6386"/>
        <w:gridCol w:w="874"/>
      </w:tblGrid>
      <w:tr w:rsidR="00514341" w:rsidRPr="000233A9" w14:paraId="0508B9C6" w14:textId="77777777" w:rsidTr="00514341">
        <w:trPr>
          <w:trHeight w:val="283"/>
        </w:trPr>
        <w:tc>
          <w:tcPr>
            <w:tcW w:w="1329" w:type="pct"/>
            <w:shd w:val="clear" w:color="auto" w:fill="FF9933" w:themeFill="accent4"/>
            <w:vAlign w:val="center"/>
          </w:tcPr>
          <w:p w14:paraId="68F90377" w14:textId="77777777" w:rsidR="00514341" w:rsidRPr="00B82040" w:rsidRDefault="00514341" w:rsidP="00D15E52">
            <w:pPr>
              <w:jc w:val="center"/>
              <w:rPr>
                <w:rStyle w:val="Fett"/>
                <w:sz w:val="24"/>
                <w:szCs w:val="24"/>
              </w:rPr>
            </w:pPr>
            <w:r>
              <w:rPr>
                <w:rStyle w:val="Fett"/>
                <w:sz w:val="24"/>
                <w:szCs w:val="24"/>
              </w:rPr>
              <w:t>WARNUNG</w:t>
            </w:r>
          </w:p>
        </w:tc>
        <w:tc>
          <w:tcPr>
            <w:tcW w:w="3671" w:type="pct"/>
            <w:gridSpan w:val="2"/>
            <w:shd w:val="clear" w:color="auto" w:fill="D9D9D9" w:themeFill="background2" w:themeFillShade="D9"/>
            <w:vAlign w:val="center"/>
          </w:tcPr>
          <w:p w14:paraId="3406D43B" w14:textId="77777777" w:rsidR="00514341" w:rsidRPr="000233A9" w:rsidRDefault="00514341" w:rsidP="00D15E52">
            <w:pPr>
              <w:jc w:val="center"/>
              <w:rPr>
                <w:b/>
                <w:sz w:val="22"/>
                <w:szCs w:val="22"/>
              </w:rPr>
            </w:pPr>
            <w:r>
              <w:rPr>
                <w:b/>
                <w:sz w:val="22"/>
                <w:szCs w:val="22"/>
              </w:rPr>
              <w:t>Sicherheitshinweis Personenschäden</w:t>
            </w:r>
          </w:p>
        </w:tc>
      </w:tr>
      <w:tr w:rsidR="00514341" w:rsidRPr="000233A9" w14:paraId="338C4222" w14:textId="77777777" w:rsidTr="00D15E52">
        <w:trPr>
          <w:trHeight w:val="655"/>
        </w:trPr>
        <w:tc>
          <w:tcPr>
            <w:tcW w:w="4558" w:type="pct"/>
            <w:gridSpan w:val="2"/>
            <w:vAlign w:val="center"/>
          </w:tcPr>
          <w:p w14:paraId="3ACB8858" w14:textId="77777777" w:rsidR="00514341" w:rsidRPr="000233A9" w:rsidRDefault="00514341" w:rsidP="00D15E52">
            <w:pPr>
              <w:rPr>
                <w:color w:val="000000" w:themeColor="text1"/>
                <w:sz w:val="22"/>
                <w:szCs w:val="22"/>
              </w:rPr>
            </w:pPr>
            <w:r>
              <w:rPr>
                <w:color w:val="000000" w:themeColor="text1"/>
                <w:sz w:val="22"/>
                <w:szCs w:val="22"/>
              </w:rPr>
              <w:t>Möglicherweise drohende Gefahr. Werden diese Sicherheitshinweise nicht befolgt, kann dies zu schweren Verletzungen führen.</w:t>
            </w:r>
          </w:p>
        </w:tc>
        <w:tc>
          <w:tcPr>
            <w:tcW w:w="442" w:type="pct"/>
          </w:tcPr>
          <w:p w14:paraId="2D3A6047" w14:textId="77777777" w:rsidR="00514341" w:rsidRPr="000233A9" w:rsidRDefault="00514341" w:rsidP="00D15E52">
            <w:pPr>
              <w:rPr>
                <w:noProof/>
                <w:sz w:val="22"/>
                <w:szCs w:val="22"/>
                <w:lang w:eastAsia="de-DE"/>
              </w:rPr>
            </w:pPr>
            <w:r w:rsidRPr="000233A9">
              <w:rPr>
                <w:noProof/>
                <w:lang w:eastAsia="de-DE"/>
              </w:rPr>
              <w:drawing>
                <wp:anchor distT="0" distB="0" distL="114300" distR="114300" simplePos="0" relativeHeight="251660288" behindDoc="0" locked="0" layoutInCell="1" allowOverlap="1" wp14:anchorId="472A89BE" wp14:editId="45F31444">
                  <wp:simplePos x="0" y="0"/>
                  <wp:positionH relativeFrom="margin">
                    <wp:posOffset>85871</wp:posOffset>
                  </wp:positionH>
                  <wp:positionV relativeFrom="margin">
                    <wp:posOffset>57785</wp:posOffset>
                  </wp:positionV>
                  <wp:extent cx="270604" cy="266937"/>
                  <wp:effectExtent l="19050" t="0" r="0" b="0"/>
                  <wp:wrapNone/>
                  <wp:docPr id="78"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270604" cy="26693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26D1F0FD" w14:textId="77777777" w:rsidR="000233A9" w:rsidRDefault="000233A9" w:rsidP="000233A9"/>
    <w:tbl>
      <w:tblPr>
        <w:tblStyle w:val="Tabellenraster"/>
        <w:tblW w:w="4850" w:type="pct"/>
        <w:tblInd w:w="142" w:type="dxa"/>
        <w:tblLayout w:type="fixed"/>
        <w:tblLook w:val="04A0" w:firstRow="1" w:lastRow="0" w:firstColumn="1" w:lastColumn="0" w:noHBand="0" w:noVBand="1"/>
      </w:tblPr>
      <w:tblGrid>
        <w:gridCol w:w="2629"/>
        <w:gridCol w:w="6386"/>
        <w:gridCol w:w="874"/>
      </w:tblGrid>
      <w:tr w:rsidR="000233A9" w:rsidRPr="000233A9" w14:paraId="64442D88" w14:textId="77777777" w:rsidTr="009C6C4A">
        <w:trPr>
          <w:trHeight w:val="283"/>
        </w:trPr>
        <w:tc>
          <w:tcPr>
            <w:tcW w:w="1329" w:type="pct"/>
            <w:shd w:val="clear" w:color="auto" w:fill="auto"/>
            <w:vAlign w:val="center"/>
          </w:tcPr>
          <w:p w14:paraId="5F16DD32" w14:textId="77777777" w:rsidR="000233A9" w:rsidRPr="00B82040" w:rsidRDefault="000233A9" w:rsidP="009C6C4A">
            <w:pPr>
              <w:jc w:val="center"/>
              <w:rPr>
                <w:rStyle w:val="Fett"/>
                <w:sz w:val="24"/>
                <w:szCs w:val="24"/>
              </w:rPr>
            </w:pPr>
            <w:r w:rsidRPr="00B82040">
              <w:rPr>
                <w:rStyle w:val="Fett"/>
                <w:sz w:val="24"/>
                <w:szCs w:val="24"/>
              </w:rPr>
              <w:t>ACHTUNG</w:t>
            </w:r>
          </w:p>
        </w:tc>
        <w:tc>
          <w:tcPr>
            <w:tcW w:w="3671" w:type="pct"/>
            <w:gridSpan w:val="2"/>
            <w:shd w:val="clear" w:color="auto" w:fill="D9D9D9" w:themeFill="background2" w:themeFillShade="D9"/>
            <w:vAlign w:val="center"/>
          </w:tcPr>
          <w:p w14:paraId="0B30A55A" w14:textId="77777777" w:rsidR="000233A9" w:rsidRPr="000233A9" w:rsidRDefault="000233A9" w:rsidP="009C6C4A">
            <w:pPr>
              <w:jc w:val="center"/>
              <w:rPr>
                <w:b/>
                <w:sz w:val="22"/>
                <w:szCs w:val="22"/>
              </w:rPr>
            </w:pPr>
            <w:r w:rsidRPr="000233A9">
              <w:rPr>
                <w:b/>
                <w:sz w:val="22"/>
                <w:szCs w:val="22"/>
              </w:rPr>
              <w:t>Hinweis auf Sachschäden</w:t>
            </w:r>
          </w:p>
        </w:tc>
      </w:tr>
      <w:tr w:rsidR="000233A9" w:rsidRPr="000233A9" w14:paraId="0CDFF2EB" w14:textId="77777777" w:rsidTr="009C6C4A">
        <w:trPr>
          <w:trHeight w:val="655"/>
        </w:trPr>
        <w:tc>
          <w:tcPr>
            <w:tcW w:w="4558" w:type="pct"/>
            <w:gridSpan w:val="2"/>
            <w:vAlign w:val="center"/>
          </w:tcPr>
          <w:p w14:paraId="2693B152" w14:textId="77777777" w:rsidR="000233A9" w:rsidRPr="000233A9" w:rsidRDefault="000233A9" w:rsidP="00514341">
            <w:pPr>
              <w:rPr>
                <w:color w:val="000000" w:themeColor="text1"/>
                <w:sz w:val="22"/>
                <w:szCs w:val="22"/>
              </w:rPr>
            </w:pPr>
            <w:r w:rsidRPr="000233A9">
              <w:rPr>
                <w:color w:val="000000" w:themeColor="text1"/>
                <w:sz w:val="22"/>
                <w:szCs w:val="22"/>
              </w:rPr>
              <w:t>Achtung bezeichnet eine Situation, die</w:t>
            </w:r>
            <w:r w:rsidR="00514341">
              <w:rPr>
                <w:color w:val="000000" w:themeColor="text1"/>
                <w:sz w:val="22"/>
                <w:szCs w:val="22"/>
              </w:rPr>
              <w:t xml:space="preserve"> </w:t>
            </w:r>
            <w:r w:rsidRPr="000233A9">
              <w:rPr>
                <w:color w:val="000000" w:themeColor="text1"/>
                <w:sz w:val="22"/>
                <w:szCs w:val="22"/>
              </w:rPr>
              <w:t>Sa</w:t>
            </w:r>
            <w:r w:rsidR="00514341">
              <w:rPr>
                <w:color w:val="000000" w:themeColor="text1"/>
                <w:sz w:val="22"/>
                <w:szCs w:val="22"/>
              </w:rPr>
              <w:t>chschäden nach sich ziehen kann, wenn sie nicht vermieden wird.</w:t>
            </w:r>
          </w:p>
        </w:tc>
        <w:tc>
          <w:tcPr>
            <w:tcW w:w="442" w:type="pct"/>
          </w:tcPr>
          <w:p w14:paraId="0B065462" w14:textId="77777777" w:rsidR="000233A9" w:rsidRPr="000233A9" w:rsidRDefault="000233A9" w:rsidP="009C6C4A">
            <w:pPr>
              <w:rPr>
                <w:noProof/>
                <w:sz w:val="22"/>
                <w:szCs w:val="22"/>
                <w:lang w:eastAsia="de-DE"/>
              </w:rPr>
            </w:pPr>
          </w:p>
        </w:tc>
      </w:tr>
    </w:tbl>
    <w:p w14:paraId="0676E782" w14:textId="77777777" w:rsidR="000233A9" w:rsidRDefault="000233A9" w:rsidP="000233A9"/>
    <w:p w14:paraId="1A9C1A4E" w14:textId="77777777" w:rsidR="001167BD" w:rsidRDefault="001167BD" w:rsidP="001167BD"/>
    <w:p w14:paraId="71A9DF06" w14:textId="77777777" w:rsidR="001167BD" w:rsidRDefault="001167BD" w:rsidP="001167BD">
      <w:pPr>
        <w:jc w:val="left"/>
        <w:sectPr w:rsidR="001167BD" w:rsidSect="00C64C29">
          <w:headerReference w:type="even" r:id="rId18"/>
          <w:headerReference w:type="default" r:id="rId19"/>
          <w:pgSz w:w="11907" w:h="16839" w:code="9"/>
          <w:pgMar w:top="851" w:right="851" w:bottom="851" w:left="851" w:header="567" w:footer="567" w:gutter="0"/>
          <w:cols w:space="708"/>
          <w:docGrid w:linePitch="360"/>
        </w:sectPr>
      </w:pPr>
    </w:p>
    <w:p w14:paraId="1CDDEE54" w14:textId="4BADFED5" w:rsidR="00E44467" w:rsidRDefault="00E44467" w:rsidP="00E44467">
      <w:pPr>
        <w:pStyle w:val="berschrift1"/>
      </w:pPr>
      <w:bookmarkStart w:id="16" w:name="_Toc523758815"/>
      <w:r>
        <w:lastRenderedPageBreak/>
        <w:t>MTS</w:t>
      </w:r>
      <w:r w:rsidR="00A253B8">
        <w:t>-</w:t>
      </w:r>
      <w:r>
        <w:t>Pilot</w:t>
      </w:r>
      <w:bookmarkEnd w:id="12"/>
      <w:bookmarkEnd w:id="13"/>
      <w:bookmarkEnd w:id="16"/>
    </w:p>
    <w:p w14:paraId="090CDDD1" w14:textId="77777777" w:rsidR="004B54D9" w:rsidRDefault="00EE141F" w:rsidP="00E44467">
      <w:r>
        <w:t>Der MTS Pilot ist eine modular aufgebaute</w:t>
      </w:r>
      <w:r w:rsidR="00FB77E8">
        <w:t xml:space="preserve"> 3D-Maschinen</w:t>
      </w:r>
      <w:r>
        <w:t>steuerung</w:t>
      </w:r>
      <w:r w:rsidR="003C7F32">
        <w:t>. Sie besteht aus verschiedenen Geräten (Hardware) die miteinander kommunizieren und einer Software, die auf einem Computer (Tablet-PC) installiert ist.</w:t>
      </w:r>
    </w:p>
    <w:p w14:paraId="4DA65179" w14:textId="77777777" w:rsidR="00A862F0" w:rsidRDefault="007F6646" w:rsidP="00E44467">
      <w:r>
        <w:t xml:space="preserve">Damit Sie die Geräte mit ihrem Bagger betreiben können, </w:t>
      </w:r>
      <w:r w:rsidR="00851D44">
        <w:t xml:space="preserve">ist </w:t>
      </w:r>
      <w:r>
        <w:t xml:space="preserve">zuvor </w:t>
      </w:r>
      <w:r w:rsidR="00851D44">
        <w:t>eine Vorrüstung ihres Baggers</w:t>
      </w:r>
      <w:r>
        <w:t xml:space="preserve"> notwendig</w:t>
      </w:r>
      <w:r w:rsidR="00851D44">
        <w:t>. Die Vorrüstung wird generell von MTS vorgenommen. Eine einmalige Vorrüstung eines Baggers umfasst derzeit:</w:t>
      </w:r>
    </w:p>
    <w:p w14:paraId="009071CB" w14:textId="77777777" w:rsidR="00851D44" w:rsidRDefault="00851D44" w:rsidP="001C674E">
      <w:pPr>
        <w:pStyle w:val="Listenabsatz"/>
        <w:numPr>
          <w:ilvl w:val="0"/>
          <w:numId w:val="22"/>
        </w:numPr>
      </w:pPr>
      <w:r>
        <w:t>Rechnerhalterung für Baggerrechner</w:t>
      </w:r>
    </w:p>
    <w:p w14:paraId="406A1C43" w14:textId="77777777" w:rsidR="00851D44" w:rsidRDefault="00851D44" w:rsidP="001C674E">
      <w:pPr>
        <w:pStyle w:val="Listenabsatz"/>
        <w:numPr>
          <w:ilvl w:val="0"/>
          <w:numId w:val="22"/>
        </w:numPr>
      </w:pPr>
      <w:r>
        <w:t>Kabelbaum mit Sensorhalterungen für Monoblock</w:t>
      </w:r>
    </w:p>
    <w:p w14:paraId="41CB13ED" w14:textId="77777777" w:rsidR="00851D44" w:rsidRDefault="00851D44" w:rsidP="001C674E">
      <w:pPr>
        <w:pStyle w:val="Listenabsatz"/>
        <w:numPr>
          <w:ilvl w:val="0"/>
          <w:numId w:val="22"/>
        </w:numPr>
      </w:pPr>
      <w:r>
        <w:t>Masten für die Satellitenantennen</w:t>
      </w:r>
    </w:p>
    <w:p w14:paraId="26C84B62" w14:textId="77777777" w:rsidR="00851D44" w:rsidRDefault="00851D44" w:rsidP="001C674E">
      <w:pPr>
        <w:pStyle w:val="Listenabsatz"/>
        <w:numPr>
          <w:ilvl w:val="0"/>
          <w:numId w:val="22"/>
        </w:numPr>
      </w:pPr>
      <w:r>
        <w:t>Funkantenne mit Magnetfuß</w:t>
      </w:r>
    </w:p>
    <w:p w14:paraId="6D00B1BC" w14:textId="77777777" w:rsidR="00851D44" w:rsidRDefault="00851D44" w:rsidP="001C674E">
      <w:pPr>
        <w:pStyle w:val="Listenabsatz"/>
        <w:numPr>
          <w:ilvl w:val="0"/>
          <w:numId w:val="22"/>
        </w:numPr>
      </w:pPr>
      <w:r>
        <w:t>Baggervermessung und Kalibrierung</w:t>
      </w:r>
    </w:p>
    <w:p w14:paraId="4EAF6FE8" w14:textId="77777777" w:rsidR="00851D44" w:rsidRDefault="00851D44" w:rsidP="00E44467">
      <w:r>
        <w:t>Nach der Baggervorrüstung können Sie die 3D-Komponenten in dem vorgerüsteten Bagger betreiben.</w:t>
      </w:r>
    </w:p>
    <w:p w14:paraId="3B6505CD" w14:textId="77777777" w:rsidR="006F08E1" w:rsidRDefault="00E77A30" w:rsidP="00DF4B68">
      <w:pPr>
        <w:pStyle w:val="berschrift1"/>
      </w:pPr>
      <w:bookmarkStart w:id="17" w:name="_Toc523758816"/>
      <w:r>
        <w:t>Geräte (</w:t>
      </w:r>
      <w:r w:rsidR="006F08E1">
        <w:t>Hardware</w:t>
      </w:r>
      <w:r>
        <w:t>)</w:t>
      </w:r>
      <w:bookmarkEnd w:id="17"/>
    </w:p>
    <w:p w14:paraId="2D9C603E" w14:textId="77777777" w:rsidR="006F08E1" w:rsidRDefault="008D7375" w:rsidP="00DF4B68">
      <w:r>
        <w:t>Die 3D-</w:t>
      </w:r>
      <w:r w:rsidR="00041EFE">
        <w:t>Maschin</w:t>
      </w:r>
      <w:r w:rsidR="00021316">
        <w:t xml:space="preserve">ensteuerung </w:t>
      </w:r>
      <w:r>
        <w:t>umfasst in der Grundausstattung verschiedene Geräte und dazu gehörige Software. Für den Betrieb der 3D-Baggersteuerung benötigen Sie mindestens den</w:t>
      </w:r>
      <w:r w:rsidR="006F08E1">
        <w:t xml:space="preserve"> Tablet-PC, </w:t>
      </w:r>
      <w:r>
        <w:t xml:space="preserve">eine </w:t>
      </w:r>
      <w:r w:rsidR="00041EFE">
        <w:t>Recei</w:t>
      </w:r>
      <w:r w:rsidR="006F08E1">
        <w:t xml:space="preserve">ver-Box und </w:t>
      </w:r>
      <w:r>
        <w:t xml:space="preserve">einen </w:t>
      </w:r>
      <w:r w:rsidR="006F08E1">
        <w:t>Satellitenempfäng</w:t>
      </w:r>
      <w:r w:rsidR="008E5805">
        <w:t>e</w:t>
      </w:r>
      <w:r w:rsidR="006F08E1">
        <w:t>r</w:t>
      </w:r>
      <w:r>
        <w:t>.</w:t>
      </w:r>
    </w:p>
    <w:p w14:paraId="6324EB09" w14:textId="77777777" w:rsidR="00DF4B68" w:rsidRDefault="00DF4B68" w:rsidP="00DF4B68">
      <w:pPr>
        <w:pStyle w:val="berschrift2"/>
      </w:pPr>
      <w:bookmarkStart w:id="18" w:name="_Toc523758817"/>
      <w:r>
        <w:t>Tablet-PC</w:t>
      </w:r>
      <w:bookmarkEnd w:id="18"/>
    </w:p>
    <w:p w14:paraId="1A59A12C" w14:textId="77777777" w:rsidR="00DF4B68" w:rsidRDefault="008D7375" w:rsidP="00DF4B68">
      <w:r>
        <w:t xml:space="preserve">Der Tablet-PC ist die zentrale Geräteinheit, mit der Sie digitale Daten </w:t>
      </w:r>
      <w:r w:rsidR="00B54165">
        <w:t xml:space="preserve">verarbeiten </w:t>
      </w:r>
      <w:r>
        <w:t xml:space="preserve">können, und mit dem sich der Bagger steuern lässt. Es handelt sich </w:t>
      </w:r>
      <w:r w:rsidR="00B54165">
        <w:t xml:space="preserve">dabei aber </w:t>
      </w:r>
      <w:r>
        <w:t xml:space="preserve">nicht um eine Fernsteuerung, sondern um eine Unterstützung des Baggerführers </w:t>
      </w:r>
      <w:r w:rsidR="00B54165">
        <w:t xml:space="preserve">wenn er die </w:t>
      </w:r>
      <w:r>
        <w:t>Arbeiten auf der Digitalen Baustelle</w:t>
      </w:r>
      <w:r w:rsidR="00B54165">
        <w:t xml:space="preserve"> ausführt</w:t>
      </w:r>
      <w:r>
        <w:t>. Derzeit wird ein mit der MTS-Software vorinstalliertes ToughPad der Firma Panasonic ausgeliefert. Der Vorteil dieses Geräts ist, dass es handlich, robust</w:t>
      </w:r>
      <w:r w:rsidR="00C45D1D">
        <w:t>, wasserdicht</w:t>
      </w:r>
      <w:r>
        <w:t xml:space="preserve"> und im Führerhaus des Baggers </w:t>
      </w:r>
      <w:r w:rsidR="00C45D1D">
        <w:t>platzsparend</w:t>
      </w:r>
      <w:r>
        <w:t xml:space="preserve"> einsetzbar ist.</w:t>
      </w:r>
    </w:p>
    <w:p w14:paraId="7B88D3D9" w14:textId="77777777" w:rsidR="00751022" w:rsidRDefault="00751022" w:rsidP="00DF4B68">
      <w:r>
        <w:t>Es zeichnet Sich für den Einsatz auf der Baustelle besonders aus:</w:t>
      </w:r>
    </w:p>
    <w:p w14:paraId="4B3414E2" w14:textId="77777777" w:rsidR="00751022" w:rsidRDefault="00751022" w:rsidP="001C674E">
      <w:pPr>
        <w:pStyle w:val="Listenabsatz"/>
        <w:numPr>
          <w:ilvl w:val="0"/>
          <w:numId w:val="20"/>
        </w:numPr>
      </w:pPr>
      <w:r>
        <w:t>Helles Touch Display, das selbst bei starker Sonneneinstrahlung lesbar bleibt</w:t>
      </w:r>
    </w:p>
    <w:p w14:paraId="2811EF0E" w14:textId="77777777" w:rsidR="00751022" w:rsidRDefault="00751022" w:rsidP="001C674E">
      <w:pPr>
        <w:pStyle w:val="Listenabsatz"/>
        <w:numPr>
          <w:ilvl w:val="0"/>
          <w:numId w:val="20"/>
        </w:numPr>
      </w:pPr>
      <w:r>
        <w:t>Sehr hohe Auflösung</w:t>
      </w:r>
    </w:p>
    <w:p w14:paraId="530CB477" w14:textId="77777777" w:rsidR="00751022" w:rsidRDefault="00751022" w:rsidP="001C674E">
      <w:pPr>
        <w:pStyle w:val="Listenabsatz"/>
        <w:numPr>
          <w:ilvl w:val="0"/>
          <w:numId w:val="20"/>
        </w:numPr>
      </w:pPr>
      <w:r>
        <w:t xml:space="preserve">Ausführung </w:t>
      </w:r>
      <w:r w:rsidR="00D165E4">
        <w:t>mit</w:t>
      </w:r>
      <w:r>
        <w:t xml:space="preserve"> Staub- und Strahlwasserschutz (IP 65)</w:t>
      </w:r>
    </w:p>
    <w:p w14:paraId="297424E7" w14:textId="77777777" w:rsidR="00751022" w:rsidRDefault="00EF20E1" w:rsidP="001C674E">
      <w:pPr>
        <w:pStyle w:val="Listenabsatz"/>
        <w:numPr>
          <w:ilvl w:val="0"/>
          <w:numId w:val="20"/>
        </w:numPr>
      </w:pPr>
      <w:r>
        <w:t>1 Meter sturzfest</w:t>
      </w:r>
    </w:p>
    <w:p w14:paraId="67B88C6E" w14:textId="77777777" w:rsidR="00EF20E1" w:rsidRDefault="00EF20E1" w:rsidP="001C674E">
      <w:pPr>
        <w:pStyle w:val="Listenabsatz"/>
        <w:numPr>
          <w:ilvl w:val="0"/>
          <w:numId w:val="20"/>
        </w:numPr>
      </w:pPr>
      <w:r>
        <w:t>Fernwartung</w:t>
      </w:r>
    </w:p>
    <w:p w14:paraId="2DF041FC" w14:textId="77777777" w:rsidR="00EF20E1" w:rsidRDefault="00EF20E1" w:rsidP="001C674E">
      <w:pPr>
        <w:pStyle w:val="Listenabsatz"/>
        <w:numPr>
          <w:ilvl w:val="0"/>
          <w:numId w:val="20"/>
        </w:numPr>
      </w:pPr>
      <w:r>
        <w:t>Drahtlose Datenübertragung durch eingebauten 3G-Mobilfunkempfänger</w:t>
      </w:r>
    </w:p>
    <w:p w14:paraId="75203B35" w14:textId="77777777" w:rsidR="00E77A30" w:rsidRPr="000B2D46" w:rsidRDefault="00E77A30" w:rsidP="00B54165">
      <w:pPr>
        <w:pStyle w:val="berschrift3"/>
      </w:pPr>
      <w:bookmarkStart w:id="19" w:name="_Toc523758818"/>
      <w:r w:rsidRPr="000B2D46">
        <w:t>Leistungsmerkmale Tablet-PC mit Touch-Display</w:t>
      </w:r>
      <w:bookmarkEnd w:id="19"/>
    </w:p>
    <w:p w14:paraId="708C5836" w14:textId="77777777" w:rsidR="00E77A30" w:rsidRPr="00B54165" w:rsidRDefault="00E77A30" w:rsidP="00DF4B68">
      <w:r>
        <w:t>Der Tablet-PC wird mit einer Vollinstallation des Betriebssystems sowie der Software für die 3D-Maschinensteuerung ausgeliefert.</w:t>
      </w:r>
    </w:p>
    <w:p w14:paraId="5321087A" w14:textId="77777777" w:rsidR="00E77A30" w:rsidRDefault="00E77A30" w:rsidP="004502F9">
      <w:pPr>
        <w:pStyle w:val="Listenabsatz"/>
        <w:numPr>
          <w:ilvl w:val="0"/>
          <w:numId w:val="6"/>
        </w:numPr>
        <w:rPr>
          <w:lang w:val="en-US"/>
        </w:rPr>
      </w:pPr>
      <w:r>
        <w:rPr>
          <w:lang w:val="en-US"/>
        </w:rPr>
        <w:t>Typ: Panasonic FZ-G1</w:t>
      </w:r>
    </w:p>
    <w:p w14:paraId="354F09B6" w14:textId="77777777" w:rsidR="00E77A30" w:rsidRPr="002618DD" w:rsidRDefault="00E77A30" w:rsidP="004502F9">
      <w:pPr>
        <w:pStyle w:val="Listenabsatz"/>
        <w:numPr>
          <w:ilvl w:val="0"/>
          <w:numId w:val="6"/>
        </w:numPr>
        <w:rPr>
          <w:lang w:val="en-US"/>
        </w:rPr>
      </w:pPr>
      <w:r w:rsidRPr="002618DD">
        <w:rPr>
          <w:lang w:val="en-US"/>
        </w:rPr>
        <w:t>Intel® Core i5-6300U vPro-Prozessor</w:t>
      </w:r>
    </w:p>
    <w:p w14:paraId="34345958" w14:textId="77777777" w:rsidR="00E77A30" w:rsidRDefault="00E77A30" w:rsidP="004502F9">
      <w:pPr>
        <w:pStyle w:val="Listenabsatz"/>
        <w:numPr>
          <w:ilvl w:val="0"/>
          <w:numId w:val="6"/>
        </w:numPr>
      </w:pPr>
      <w:r>
        <w:t>Intel HD Grafik 520</w:t>
      </w:r>
    </w:p>
    <w:p w14:paraId="575450B8" w14:textId="77777777" w:rsidR="00E77A30" w:rsidRDefault="00E77A30" w:rsidP="004502F9">
      <w:pPr>
        <w:pStyle w:val="Listenabsatz"/>
        <w:numPr>
          <w:ilvl w:val="0"/>
          <w:numId w:val="6"/>
        </w:numPr>
      </w:pPr>
      <w:r>
        <w:t>Outdoor-Display mit neuester IPS</w:t>
      </w:r>
      <w:r w:rsidRPr="002618DD">
        <w:rPr>
          <w:rFonts w:ascii="Calibri" w:hAnsi="Calibri" w:cs="Calibri"/>
        </w:rPr>
        <w:t>α</w:t>
      </w:r>
      <w:r>
        <w:t xml:space="preserve"> Technologie</w:t>
      </w:r>
    </w:p>
    <w:p w14:paraId="58A9952F" w14:textId="77777777" w:rsidR="00E77A30" w:rsidRDefault="00E77A30" w:rsidP="004502F9">
      <w:pPr>
        <w:pStyle w:val="Listenabsatz"/>
        <w:numPr>
          <w:ilvl w:val="0"/>
          <w:numId w:val="6"/>
        </w:numPr>
      </w:pPr>
      <w:r>
        <w:t>Kapazitiver 10-Finger Multi-Touch Screen + Digitizer</w:t>
      </w:r>
    </w:p>
    <w:p w14:paraId="7CCD0CF4" w14:textId="77777777" w:rsidR="00E77A30" w:rsidRDefault="00E77A30" w:rsidP="004502F9">
      <w:pPr>
        <w:pStyle w:val="Listenabsatz"/>
        <w:numPr>
          <w:ilvl w:val="0"/>
          <w:numId w:val="6"/>
        </w:numPr>
      </w:pPr>
      <w:r>
        <w:t>Sturzfestigkeit bis zu einer Höhe von 180 cm*</w:t>
      </w:r>
    </w:p>
    <w:p w14:paraId="6176E785" w14:textId="77777777" w:rsidR="00E77A30" w:rsidRDefault="00E77A30" w:rsidP="004502F9">
      <w:pPr>
        <w:pStyle w:val="Listenabsatz"/>
        <w:numPr>
          <w:ilvl w:val="0"/>
          <w:numId w:val="6"/>
        </w:numPr>
      </w:pPr>
      <w:r>
        <w:t>Wasser- und staubdicht (IP65)*</w:t>
      </w:r>
    </w:p>
    <w:p w14:paraId="299CD553" w14:textId="77777777" w:rsidR="00E77A30" w:rsidRDefault="00E77A30" w:rsidP="004502F9">
      <w:pPr>
        <w:pStyle w:val="Listenabsatz"/>
        <w:numPr>
          <w:ilvl w:val="0"/>
          <w:numId w:val="6"/>
        </w:numPr>
      </w:pPr>
      <w:r>
        <w:t>Bis zu 14 Stunden Akkulaufzeit</w:t>
      </w:r>
    </w:p>
    <w:p w14:paraId="00B09C3C" w14:textId="77777777" w:rsidR="00E77A30" w:rsidRDefault="00E77A30" w:rsidP="004502F9">
      <w:pPr>
        <w:pStyle w:val="Listenabsatz"/>
        <w:numPr>
          <w:ilvl w:val="0"/>
          <w:numId w:val="6"/>
        </w:numPr>
      </w:pPr>
      <w:r>
        <w:t>Gewicht ca. 1,1 kg</w:t>
      </w:r>
    </w:p>
    <w:p w14:paraId="12665D6D" w14:textId="77777777" w:rsidR="00E77A30" w:rsidRPr="002618DD" w:rsidRDefault="00E77A30" w:rsidP="00B54165">
      <w:pPr>
        <w:pStyle w:val="berschrift3"/>
      </w:pPr>
      <w:bookmarkStart w:id="20" w:name="_Toc523758819"/>
      <w:r>
        <w:lastRenderedPageBreak/>
        <w:t>Installiertes Betriebssystem</w:t>
      </w:r>
      <w:bookmarkEnd w:id="20"/>
    </w:p>
    <w:p w14:paraId="7C1AD7D7" w14:textId="77777777" w:rsidR="00E77A30" w:rsidRDefault="00E77A30" w:rsidP="004502F9">
      <w:pPr>
        <w:pStyle w:val="Listenabsatz"/>
        <w:numPr>
          <w:ilvl w:val="0"/>
          <w:numId w:val="5"/>
        </w:numPr>
      </w:pPr>
      <w:r>
        <w:t>Microsoft Windows 8</w:t>
      </w:r>
    </w:p>
    <w:p w14:paraId="2CD7561E" w14:textId="77777777" w:rsidR="00E77A30" w:rsidRDefault="00E77A30" w:rsidP="004502F9">
      <w:pPr>
        <w:pStyle w:val="Listenabsatz"/>
        <w:numPr>
          <w:ilvl w:val="0"/>
          <w:numId w:val="5"/>
        </w:numPr>
      </w:pPr>
      <w:r>
        <w:t>Microsoft Windows 8.1</w:t>
      </w:r>
    </w:p>
    <w:p w14:paraId="6CC72807" w14:textId="604D708E" w:rsidR="00626788" w:rsidRDefault="00626788" w:rsidP="00626788">
      <w:pPr>
        <w:pStyle w:val="Listenabsatz"/>
        <w:numPr>
          <w:ilvl w:val="0"/>
          <w:numId w:val="5"/>
        </w:numPr>
      </w:pPr>
      <w:r>
        <w:t>Microsoft Windows 10</w:t>
      </w:r>
    </w:p>
    <w:p w14:paraId="5C0F9AA2" w14:textId="77777777" w:rsidR="00C7070E" w:rsidRPr="00BB2F35" w:rsidRDefault="00C7070E" w:rsidP="00C7070E">
      <w:pPr>
        <w:pStyle w:val="berschrift2"/>
      </w:pPr>
      <w:bookmarkStart w:id="21" w:name="_Toc523758820"/>
      <w:r>
        <w:t xml:space="preserve">Receiver-Box und </w:t>
      </w:r>
      <w:r w:rsidR="00DF5780">
        <w:t>Satellitena</w:t>
      </w:r>
      <w:r>
        <w:t>ntennen</w:t>
      </w:r>
      <w:bookmarkEnd w:id="21"/>
    </w:p>
    <w:p w14:paraId="5DAC1B9B" w14:textId="77777777" w:rsidR="00F4629A" w:rsidRDefault="00DF5780" w:rsidP="00C7070E">
      <w:r>
        <w:t>Um Satellitendaten auf den Bagger, bzw. das Tough</w:t>
      </w:r>
      <w:r w:rsidR="00D13DC0">
        <w:t>P</w:t>
      </w:r>
      <w:r>
        <w:t xml:space="preserve">ad übertragen zu können, benötigen Sie </w:t>
      </w:r>
      <w:r w:rsidR="00D13DC0">
        <w:t xml:space="preserve">zwei Satellitenantennen und </w:t>
      </w:r>
      <w:r>
        <w:t>eine Receiver-Box. Für die 3D-Maschinensteuerung werden 2 Satellitenan</w:t>
      </w:r>
      <w:r w:rsidR="0003210B">
        <w:t xml:space="preserve">tennen (GPS, GLONASS), </w:t>
      </w:r>
      <w:r>
        <w:t xml:space="preserve">ein GNSS-Empfänger (GPS, GLONASS) </w:t>
      </w:r>
      <w:r w:rsidR="0003210B">
        <w:t xml:space="preserve">sowie Empfänger und Funkmodem benötigt. </w:t>
      </w:r>
      <w:r>
        <w:t>Empfänger und Funkmodemsind in einem staub- und schlagfesten Koffer geschützt verstaut, der mittels einer Halterung direkt am Bagger montiert wird und mit einem Handgriff auf andere Bagger gewechs</w:t>
      </w:r>
      <w:r w:rsidR="00D13DC0">
        <w:t>e</w:t>
      </w:r>
      <w:r>
        <w:t>lt werden kann.</w:t>
      </w:r>
    </w:p>
    <w:p w14:paraId="2EABF296" w14:textId="77777777" w:rsidR="00DF4B68" w:rsidRDefault="000B2355" w:rsidP="00065C4C">
      <w:pPr>
        <w:pStyle w:val="berschrift2"/>
      </w:pPr>
      <w:bookmarkStart w:id="22" w:name="_Toc523758821"/>
      <w:r>
        <w:t xml:space="preserve">Optional: </w:t>
      </w:r>
      <w:r w:rsidRPr="00065C4C">
        <w:t>Basisreferenzstation</w:t>
      </w:r>
      <w:r>
        <w:t xml:space="preserve"> (Receiver</w:t>
      </w:r>
      <w:r w:rsidR="00DF4B68">
        <w:t>-Box</w:t>
      </w:r>
      <w:r>
        <w:t>)</w:t>
      </w:r>
      <w:bookmarkEnd w:id="22"/>
    </w:p>
    <w:p w14:paraId="15861FD7" w14:textId="77777777" w:rsidR="00F30748" w:rsidRDefault="000B2355" w:rsidP="000B2355">
      <w:r w:rsidRPr="000B2355">
        <w:t xml:space="preserve">Die Basisreferenzstation </w:t>
      </w:r>
      <w:r w:rsidR="00B54165">
        <w:t xml:space="preserve">(„Basis“) </w:t>
      </w:r>
      <w:r w:rsidRPr="000B2355">
        <w:t xml:space="preserve">vergleicht die aus den empfangenen Satellitendaten errechnete Position mit </w:t>
      </w:r>
      <w:r w:rsidR="00B54165">
        <w:t xml:space="preserve">einem </w:t>
      </w:r>
      <w:r w:rsidRPr="000B2355">
        <w:t xml:space="preserve">eigenen, bekannten </w:t>
      </w:r>
      <w:r w:rsidR="00B54165">
        <w:t xml:space="preserve">und eingemessenen </w:t>
      </w:r>
      <w:r w:rsidRPr="000B2355">
        <w:t>Standpunkt.</w:t>
      </w:r>
      <w:r>
        <w:t xml:space="preserve"> </w:t>
      </w:r>
      <w:r w:rsidRPr="000B2355">
        <w:t xml:space="preserve">Aus den errechneten Abweichungen wird eine Fehlerkorrektur erstellt, die per Funk an Rover und </w:t>
      </w:r>
      <w:r w:rsidR="00B54165">
        <w:t>Baggersteuerung</w:t>
      </w:r>
      <w:r w:rsidRPr="000B2355">
        <w:t xml:space="preserve"> weitergegeben wird. Erst damit wird die erforderliche G</w:t>
      </w:r>
      <w:r>
        <w:t>enauigkeit von &lt; 3 cm erreicht.</w:t>
      </w:r>
    </w:p>
    <w:p w14:paraId="5580292F" w14:textId="77777777" w:rsidR="00B54165" w:rsidRDefault="00B54165" w:rsidP="00B54165">
      <w:r>
        <w:t xml:space="preserve">Die Kommunikation zwischen Rover und der Basis ist über USB-Kabel oder über Bluethooth möglich. Benötigt wird das Programm "MTS-Basis", um eine bereits betriebsbereite Basis auf einem neuen oder auf einem bekannten Punkt aufzustellen. </w:t>
      </w:r>
    </w:p>
    <w:p w14:paraId="30B8E51D" w14:textId="77777777" w:rsidR="00F30748" w:rsidRPr="000B2355" w:rsidRDefault="00F30748" w:rsidP="00B54165">
      <w:r>
        <w:t xml:space="preserve">Mit der Basis können Sie mehrere Bagger und Rover gleichzeitig </w:t>
      </w:r>
      <w:r w:rsidR="005E5743">
        <w:t xml:space="preserve">betreiben. </w:t>
      </w:r>
      <w:r w:rsidR="00BA576F">
        <w:t>Die Basisreferenzstaton ist kompatibel zu Basisstationen von anderen Herstellern.</w:t>
      </w:r>
    </w:p>
    <w:p w14:paraId="403A58BC" w14:textId="77777777" w:rsidR="000B2355" w:rsidRDefault="000B2355" w:rsidP="00BB2F35">
      <w:pPr>
        <w:pStyle w:val="berschrift2"/>
        <w:rPr>
          <w:rFonts w:eastAsiaTheme="minorHAnsi"/>
        </w:rPr>
      </w:pPr>
      <w:bookmarkStart w:id="23" w:name="_Toc523758822"/>
      <w:r>
        <w:rPr>
          <w:rFonts w:eastAsiaTheme="minorHAnsi"/>
        </w:rPr>
        <w:t>Optional: Mobilfunk-Korrekturdatendienst</w:t>
      </w:r>
      <w:bookmarkEnd w:id="23"/>
    </w:p>
    <w:p w14:paraId="196AFDEA" w14:textId="77777777" w:rsidR="00B4429F" w:rsidRDefault="00B4429F" w:rsidP="000B2355">
      <w:pPr>
        <w:rPr>
          <w:bCs/>
        </w:rPr>
      </w:pPr>
      <w:r>
        <w:t xml:space="preserve">Alternativ </w:t>
      </w:r>
      <w:r w:rsidR="000B2355" w:rsidRPr="000B2355">
        <w:t>können Korrekturdaten über einen Mobilfunk</w:t>
      </w:r>
      <w:r w:rsidR="000B2355" w:rsidRPr="00BB2F35">
        <w:t>-Korr</w:t>
      </w:r>
      <w:r>
        <w:rPr>
          <w:bCs/>
        </w:rPr>
        <w:t xml:space="preserve">ekturdatendienst bezogen werden. Voraussetzungen hierfür sind, dass Sie eine SIM-Karte vom Netzbetreiber oder direkt vom Korrekturdatendienst bereithalten, einen Korrekturdatendienst-Vertrag (zeitabhängig oder Flatrate) abgeschlossen haben. </w:t>
      </w:r>
      <w:r w:rsidR="00F0677A">
        <w:rPr>
          <w:bCs/>
        </w:rPr>
        <w:t>Sie benötigen natürlich ein Smartphone und ausreichend Mobilfunkempfang auf der Baustelle.</w:t>
      </w:r>
    </w:p>
    <w:p w14:paraId="48BFAFAF" w14:textId="77777777" w:rsidR="00F0677A" w:rsidRPr="00F0677A" w:rsidRDefault="00F0677A" w:rsidP="000B2355">
      <w:pPr>
        <w:rPr>
          <w:bCs/>
        </w:rPr>
      </w:pPr>
      <w:r>
        <w:rPr>
          <w:bCs/>
        </w:rPr>
        <w:t>Weitere Informationen erhalten Sie über den MTS-Support (3D-Support-Hotline Tel.: +49 7386 9792-110)</w:t>
      </w:r>
    </w:p>
    <w:p w14:paraId="34534899" w14:textId="77777777" w:rsidR="004075E0" w:rsidRDefault="004075E0">
      <w:pPr>
        <w:spacing w:before="0" w:after="0"/>
        <w:jc w:val="left"/>
        <w:rPr>
          <w:rFonts w:asciiTheme="majorHAnsi" w:eastAsiaTheme="majorEastAsia" w:hAnsiTheme="majorHAnsi" w:cstheme="majorBidi"/>
          <w:b/>
          <w:bCs/>
          <w:sz w:val="28"/>
          <w:szCs w:val="28"/>
        </w:rPr>
      </w:pPr>
      <w:r>
        <w:br w:type="page"/>
      </w:r>
    </w:p>
    <w:p w14:paraId="7CC399AC" w14:textId="7FF6A635" w:rsidR="006F08E1" w:rsidRDefault="006F08E1" w:rsidP="00DF4B68">
      <w:pPr>
        <w:pStyle w:val="berschrift1"/>
      </w:pPr>
      <w:bookmarkStart w:id="24" w:name="_Toc523758823"/>
      <w:r>
        <w:lastRenderedPageBreak/>
        <w:t>Software</w:t>
      </w:r>
      <w:bookmarkEnd w:id="24"/>
    </w:p>
    <w:p w14:paraId="76EB5829" w14:textId="3944EB24" w:rsidR="001C4967" w:rsidRDefault="00302B7B" w:rsidP="00DF4B68">
      <w:pPr>
        <w:rPr>
          <w:noProof/>
          <w:lang w:eastAsia="de-DE"/>
        </w:rPr>
      </w:pPr>
      <w:r>
        <w:t>Die</w:t>
      </w:r>
      <w:r w:rsidR="00FE33D2">
        <w:t xml:space="preserve"> Softwarelösungen</w:t>
      </w:r>
      <w:r w:rsidRPr="00302B7B">
        <w:t xml:space="preserve"> </w:t>
      </w:r>
      <w:r>
        <w:t xml:space="preserve">MTS </w:t>
      </w:r>
      <w:r w:rsidR="00626788">
        <w:t>NAVI</w:t>
      </w:r>
      <w:r>
        <w:t>,</w:t>
      </w:r>
      <w:r w:rsidR="003454DE">
        <w:t xml:space="preserve"> MTS </w:t>
      </w:r>
      <w:r w:rsidR="00626788">
        <w:t>GEO</w:t>
      </w:r>
      <w:r w:rsidR="003454DE">
        <w:t>,</w:t>
      </w:r>
      <w:r w:rsidR="00FE33D2">
        <w:t xml:space="preserve"> MTS CAD</w:t>
      </w:r>
      <w:r w:rsidR="003454DE">
        <w:t>, MTS BASIS, MTS CONVERT, MTS LOC</w:t>
      </w:r>
      <w:r w:rsidR="00FE33D2">
        <w:t xml:space="preserve"> </w:t>
      </w:r>
      <w:r>
        <w:t xml:space="preserve">ermöglichen das Vermessen von Baustellen, die Navigation </w:t>
      </w:r>
      <w:r w:rsidR="003454DE">
        <w:t>von Baumaschinen, z.B. Bagger,</w:t>
      </w:r>
      <w:r>
        <w:t xml:space="preserve"> und die Erstellung bzw. Nac</w:t>
      </w:r>
      <w:r w:rsidR="003454DE">
        <w:t>hbearbei</w:t>
      </w:r>
      <w:r w:rsidR="00C172D3">
        <w:t>tung der</w:t>
      </w:r>
      <w:r w:rsidR="003454DE">
        <w:t xml:space="preserve"> Planungsunterlagen</w:t>
      </w:r>
      <w:r>
        <w:t xml:space="preserve"> für das Bauvorhaben.</w:t>
      </w:r>
    </w:p>
    <w:p w14:paraId="3DA226B0" w14:textId="77777777" w:rsidR="001C4967" w:rsidRDefault="001C4967" w:rsidP="001C4967">
      <w:pPr>
        <w:keepNext/>
      </w:pPr>
      <w:r>
        <w:rPr>
          <w:noProof/>
          <w:lang w:eastAsia="de-DE"/>
        </w:rPr>
        <w:drawing>
          <wp:inline distT="0" distB="0" distL="0" distR="0" wp14:anchorId="195D512B" wp14:editId="2BFF97A5">
            <wp:extent cx="6480000" cy="3628800"/>
            <wp:effectExtent l="19050" t="1905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80000" cy="3628800"/>
                    </a:xfrm>
                    <a:prstGeom prst="rect">
                      <a:avLst/>
                    </a:prstGeom>
                    <a:ln>
                      <a:solidFill>
                        <a:schemeClr val="tx1"/>
                      </a:solidFill>
                    </a:ln>
                  </pic:spPr>
                </pic:pic>
              </a:graphicData>
            </a:graphic>
          </wp:inline>
        </w:drawing>
      </w:r>
    </w:p>
    <w:p w14:paraId="10B30947" w14:textId="77777777" w:rsidR="00824DAA" w:rsidRDefault="001C4967" w:rsidP="001C4967">
      <w:pPr>
        <w:pStyle w:val="Beschriftung"/>
        <w:rPr>
          <w:noProof/>
          <w:lang w:eastAsia="de-DE"/>
        </w:rPr>
      </w:pPr>
      <w:r>
        <w:t xml:space="preserve">Abb. </w:t>
      </w:r>
      <w:fldSimple w:instr=" SEQ Abb. \* ARABIC ">
        <w:r w:rsidR="00AF23D6">
          <w:rPr>
            <w:noProof/>
          </w:rPr>
          <w:t>1</w:t>
        </w:r>
      </w:fldSimple>
      <w:r>
        <w:t>:Oberfläche des MTS PILOT. Von dieser Konsole aus starten Sie die Programme.</w:t>
      </w:r>
    </w:p>
    <w:p w14:paraId="3F77AC61" w14:textId="77777777" w:rsidR="001C4967" w:rsidRDefault="001C4967" w:rsidP="00DF4B68"/>
    <w:tbl>
      <w:tblPr>
        <w:tblStyle w:val="Gitternetztabelle4Akzent5"/>
        <w:tblW w:w="0" w:type="auto"/>
        <w:tblLook w:val="04A0" w:firstRow="1" w:lastRow="0" w:firstColumn="1" w:lastColumn="0" w:noHBand="0" w:noVBand="1"/>
      </w:tblPr>
      <w:tblGrid>
        <w:gridCol w:w="2770"/>
        <w:gridCol w:w="7425"/>
      </w:tblGrid>
      <w:tr w:rsidR="00931894" w14:paraId="538F8C8B" w14:textId="77777777" w:rsidTr="00EC12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6D1CD8EE" w14:textId="77777777" w:rsidR="00931894" w:rsidRDefault="00931894" w:rsidP="00DF4B68">
            <w:r>
              <w:t>Programm</w:t>
            </w:r>
          </w:p>
        </w:tc>
        <w:tc>
          <w:tcPr>
            <w:tcW w:w="7543" w:type="dxa"/>
          </w:tcPr>
          <w:p w14:paraId="06BB1E8C" w14:textId="77777777" w:rsidR="00931894" w:rsidRDefault="00931894" w:rsidP="00DF4B68">
            <w:pPr>
              <w:cnfStyle w:val="100000000000" w:firstRow="1" w:lastRow="0" w:firstColumn="0" w:lastColumn="0" w:oddVBand="0" w:evenVBand="0" w:oddHBand="0" w:evenHBand="0" w:firstRowFirstColumn="0" w:firstRowLastColumn="0" w:lastRowFirstColumn="0" w:lastRowLastColumn="0"/>
            </w:pPr>
            <w:r>
              <w:t>Beschreibung</w:t>
            </w:r>
          </w:p>
        </w:tc>
      </w:tr>
      <w:tr w:rsidR="00931894" w14:paraId="17BFBC32" w14:textId="77777777" w:rsidTr="00EC1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450F865D" w14:textId="77777777" w:rsidR="00931894" w:rsidRDefault="00931894" w:rsidP="00DF4B68">
            <w:r>
              <w:t>MTS NAVI</w:t>
            </w:r>
          </w:p>
        </w:tc>
        <w:tc>
          <w:tcPr>
            <w:tcW w:w="7543" w:type="dxa"/>
          </w:tcPr>
          <w:p w14:paraId="7FA27DC4" w14:textId="77777777" w:rsidR="00931894" w:rsidRDefault="00931894" w:rsidP="00DF4B68">
            <w:pPr>
              <w:cnfStyle w:val="000000100000" w:firstRow="0" w:lastRow="0" w:firstColumn="0" w:lastColumn="0" w:oddVBand="0" w:evenVBand="0" w:oddHBand="1" w:evenHBand="0" w:firstRowFirstColumn="0" w:firstRowLastColumn="0" w:lastRowFirstColumn="0" w:lastRowLastColumn="0"/>
            </w:pPr>
            <w:r w:rsidRPr="00BB51C2">
              <w:t>Navigationssoftware für e</w:t>
            </w:r>
            <w:r>
              <w:t>ine Baumaschine, z.B. Bagger</w:t>
            </w:r>
          </w:p>
        </w:tc>
      </w:tr>
      <w:tr w:rsidR="00931894" w14:paraId="159E5495" w14:textId="77777777" w:rsidTr="00EC12E6">
        <w:tc>
          <w:tcPr>
            <w:cnfStyle w:val="001000000000" w:firstRow="0" w:lastRow="0" w:firstColumn="1" w:lastColumn="0" w:oddVBand="0" w:evenVBand="0" w:oddHBand="0" w:evenHBand="0" w:firstRowFirstColumn="0" w:firstRowLastColumn="0" w:lastRowFirstColumn="0" w:lastRowLastColumn="0"/>
            <w:tcW w:w="2802" w:type="dxa"/>
          </w:tcPr>
          <w:p w14:paraId="31A38489" w14:textId="77777777" w:rsidR="00931894" w:rsidRDefault="00931894" w:rsidP="00DF4B68">
            <w:r>
              <w:t>MTS GEO</w:t>
            </w:r>
          </w:p>
        </w:tc>
        <w:tc>
          <w:tcPr>
            <w:tcW w:w="7543" w:type="dxa"/>
          </w:tcPr>
          <w:p w14:paraId="6920425A" w14:textId="77777777" w:rsidR="00931894" w:rsidRDefault="00931894" w:rsidP="00DF4B68">
            <w:pPr>
              <w:cnfStyle w:val="000000000000" w:firstRow="0" w:lastRow="0" w:firstColumn="0" w:lastColumn="0" w:oddVBand="0" w:evenVBand="0" w:oddHBand="0" w:evenHBand="0" w:firstRowFirstColumn="0" w:firstRowLastColumn="0" w:lastRowFirstColumn="0" w:lastRowLastColumn="0"/>
            </w:pPr>
            <w:r w:rsidRPr="00BB51C2">
              <w:t>Navigationssoftware für e</w:t>
            </w:r>
            <w:r>
              <w:t>inen Rover zum Durchführen von Absteck- und Aufmaßarbeiten</w:t>
            </w:r>
          </w:p>
        </w:tc>
      </w:tr>
      <w:tr w:rsidR="00931894" w14:paraId="7033C14C" w14:textId="77777777" w:rsidTr="00EC1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761FA274" w14:textId="77777777" w:rsidR="00931894" w:rsidRDefault="00931894" w:rsidP="00DF4B68">
            <w:r>
              <w:t>MTS CAD</w:t>
            </w:r>
          </w:p>
        </w:tc>
        <w:tc>
          <w:tcPr>
            <w:tcW w:w="7543" w:type="dxa"/>
          </w:tcPr>
          <w:p w14:paraId="36A84389" w14:textId="77777777" w:rsidR="00931894" w:rsidRDefault="00931894" w:rsidP="00DF4B68">
            <w:pPr>
              <w:cnfStyle w:val="000000100000" w:firstRow="0" w:lastRow="0" w:firstColumn="0" w:lastColumn="0" w:oddVBand="0" w:evenVBand="0" w:oddHBand="1" w:evenHBand="0" w:firstRowFirstColumn="0" w:firstRowLastColumn="0" w:lastRowFirstColumn="0" w:lastRowLastColumn="0"/>
            </w:pPr>
            <w:r>
              <w:t>Programm (Software) zur Datenaufbereitung für die Bauausführung und Abrechnung</w:t>
            </w:r>
          </w:p>
        </w:tc>
      </w:tr>
      <w:tr w:rsidR="00931894" w14:paraId="6697CDE8" w14:textId="77777777" w:rsidTr="00EC12E6">
        <w:tc>
          <w:tcPr>
            <w:cnfStyle w:val="001000000000" w:firstRow="0" w:lastRow="0" w:firstColumn="1" w:lastColumn="0" w:oddVBand="0" w:evenVBand="0" w:oddHBand="0" w:evenHBand="0" w:firstRowFirstColumn="0" w:firstRowLastColumn="0" w:lastRowFirstColumn="0" w:lastRowLastColumn="0"/>
            <w:tcW w:w="2802" w:type="dxa"/>
          </w:tcPr>
          <w:p w14:paraId="0C8B7B58" w14:textId="77777777" w:rsidR="00931894" w:rsidRDefault="00931894" w:rsidP="00DF4B68">
            <w:r>
              <w:t>MTS BASIS</w:t>
            </w:r>
          </w:p>
        </w:tc>
        <w:tc>
          <w:tcPr>
            <w:tcW w:w="7543" w:type="dxa"/>
          </w:tcPr>
          <w:p w14:paraId="5E07A6D3" w14:textId="77777777" w:rsidR="00931894" w:rsidRDefault="00931894" w:rsidP="00DF4B68">
            <w:pPr>
              <w:cnfStyle w:val="000000000000" w:firstRow="0" w:lastRow="0" w:firstColumn="0" w:lastColumn="0" w:oddVBand="0" w:evenVBand="0" w:oddHBand="0" w:evenHBand="0" w:firstRowFirstColumn="0" w:firstRowLastColumn="0" w:lastRowFirstColumn="0" w:lastRowLastColumn="0"/>
            </w:pPr>
            <w:r>
              <w:t>Programm (Software) für die Einrichtung einer Basisstation</w:t>
            </w:r>
          </w:p>
        </w:tc>
      </w:tr>
      <w:tr w:rsidR="00931894" w14:paraId="32939023" w14:textId="77777777" w:rsidTr="00EC1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68C334A4" w14:textId="77777777" w:rsidR="00931894" w:rsidRDefault="00931894" w:rsidP="00DF4B68">
            <w:r>
              <w:t>MTS VA</w:t>
            </w:r>
          </w:p>
        </w:tc>
        <w:tc>
          <w:tcPr>
            <w:tcW w:w="7543" w:type="dxa"/>
          </w:tcPr>
          <w:p w14:paraId="23C75EFB" w14:textId="77777777" w:rsidR="00931894" w:rsidRDefault="00931894" w:rsidP="00DF4B68">
            <w:pPr>
              <w:cnfStyle w:val="000000100000" w:firstRow="0" w:lastRow="0" w:firstColumn="0" w:lastColumn="0" w:oddVBand="0" w:evenVBand="0" w:oddHBand="1" w:evenHBand="0" w:firstRowFirstColumn="0" w:firstRowLastColumn="0" w:lastRowFirstColumn="0" w:lastRowLastColumn="0"/>
            </w:pPr>
            <w:r>
              <w:t>Programm (Software) für den MTS Verdichtungsassistenten</w:t>
            </w:r>
          </w:p>
        </w:tc>
      </w:tr>
      <w:tr w:rsidR="00931894" w14:paraId="226819D8" w14:textId="77777777" w:rsidTr="00EC12E6">
        <w:tc>
          <w:tcPr>
            <w:cnfStyle w:val="001000000000" w:firstRow="0" w:lastRow="0" w:firstColumn="1" w:lastColumn="0" w:oddVBand="0" w:evenVBand="0" w:oddHBand="0" w:evenHBand="0" w:firstRowFirstColumn="0" w:firstRowLastColumn="0" w:lastRowFirstColumn="0" w:lastRowLastColumn="0"/>
            <w:tcW w:w="2802" w:type="dxa"/>
          </w:tcPr>
          <w:p w14:paraId="620D5718" w14:textId="77777777" w:rsidR="00931894" w:rsidRDefault="00931894" w:rsidP="00DF4B68">
            <w:r>
              <w:t>MTS CONTROL</w:t>
            </w:r>
          </w:p>
        </w:tc>
        <w:tc>
          <w:tcPr>
            <w:tcW w:w="7543" w:type="dxa"/>
          </w:tcPr>
          <w:p w14:paraId="34D31F64" w14:textId="77777777" w:rsidR="00931894" w:rsidRDefault="00931894" w:rsidP="00872F70">
            <w:pPr>
              <w:cnfStyle w:val="000000000000" w:firstRow="0" w:lastRow="0" w:firstColumn="0" w:lastColumn="0" w:oddVBand="0" w:evenVBand="0" w:oddHBand="0" w:evenHBand="0" w:firstRowFirstColumn="0" w:firstRowLastColumn="0" w:lastRowFirstColumn="0" w:lastRowLastColumn="0"/>
            </w:pPr>
            <w:r w:rsidRPr="00BB51C2">
              <w:t xml:space="preserve">Programm </w:t>
            </w:r>
            <w:r>
              <w:t xml:space="preserve">(Software) </w:t>
            </w:r>
            <w:r w:rsidRPr="00BB51C2">
              <w:t xml:space="preserve">zur </w:t>
            </w:r>
            <w:r w:rsidR="00872F70">
              <w:t xml:space="preserve">Steuerung </w:t>
            </w:r>
            <w:r>
              <w:t>von Anbaugeräten</w:t>
            </w:r>
          </w:p>
        </w:tc>
      </w:tr>
      <w:tr w:rsidR="00931894" w14:paraId="35FF2344" w14:textId="77777777" w:rsidTr="00EC1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0EB43722" w14:textId="77777777" w:rsidR="00931894" w:rsidRDefault="00931894" w:rsidP="00DF4B68">
            <w:r>
              <w:t>MTS CONV</w:t>
            </w:r>
          </w:p>
        </w:tc>
        <w:tc>
          <w:tcPr>
            <w:tcW w:w="7543" w:type="dxa"/>
          </w:tcPr>
          <w:p w14:paraId="32B3C7A7" w14:textId="77777777" w:rsidR="00931894" w:rsidRDefault="00931894" w:rsidP="00DF4B68">
            <w:pPr>
              <w:cnfStyle w:val="000000100000" w:firstRow="0" w:lastRow="0" w:firstColumn="0" w:lastColumn="0" w:oddVBand="0" w:evenVBand="0" w:oddHBand="1" w:evenHBand="0" w:firstRowFirstColumn="0" w:firstRowLastColumn="0" w:lastRowFirstColumn="0" w:lastRowLastColumn="0"/>
            </w:pPr>
            <w:r>
              <w:t>Programm zum Umwandeln von Plänen in das vom MTS verwendete Format (dg1), bzw. rückumwandeln in verschiedene andere Formate (DXF / REB / Land-XML)</w:t>
            </w:r>
          </w:p>
        </w:tc>
      </w:tr>
      <w:tr w:rsidR="00931894" w14:paraId="47822ED6" w14:textId="77777777" w:rsidTr="00EC12E6">
        <w:tc>
          <w:tcPr>
            <w:cnfStyle w:val="001000000000" w:firstRow="0" w:lastRow="0" w:firstColumn="1" w:lastColumn="0" w:oddVBand="0" w:evenVBand="0" w:oddHBand="0" w:evenHBand="0" w:firstRowFirstColumn="0" w:firstRowLastColumn="0" w:lastRowFirstColumn="0" w:lastRowLastColumn="0"/>
            <w:tcW w:w="2802" w:type="dxa"/>
          </w:tcPr>
          <w:p w14:paraId="17F8BA21" w14:textId="77777777" w:rsidR="00931894" w:rsidRDefault="00931894" w:rsidP="00DF4B68">
            <w:r>
              <w:t>MTS LOC</w:t>
            </w:r>
          </w:p>
        </w:tc>
        <w:tc>
          <w:tcPr>
            <w:tcW w:w="7543" w:type="dxa"/>
          </w:tcPr>
          <w:p w14:paraId="3C092FF9" w14:textId="77777777" w:rsidR="00931894" w:rsidRDefault="00931894" w:rsidP="00DF4B68">
            <w:pPr>
              <w:cnfStyle w:val="000000000000" w:firstRow="0" w:lastRow="0" w:firstColumn="0" w:lastColumn="0" w:oddVBand="0" w:evenVBand="0" w:oddHBand="0" w:evenHBand="0" w:firstRowFirstColumn="0" w:firstRowLastColumn="0" w:lastRowFirstColumn="0" w:lastRowLastColumn="0"/>
            </w:pPr>
            <w:r>
              <w:t>Programm (Software) zur Einrichtung einer Baustelle</w:t>
            </w:r>
          </w:p>
        </w:tc>
      </w:tr>
    </w:tbl>
    <w:p w14:paraId="684B973D" w14:textId="77777777" w:rsidR="00931894" w:rsidRDefault="00931894" w:rsidP="00DF4B68"/>
    <w:p w14:paraId="36F5F4A6" w14:textId="77777777" w:rsidR="00E44467" w:rsidRPr="00ED463D" w:rsidRDefault="00501025" w:rsidP="00DF4B68">
      <w:pPr>
        <w:jc w:val="left"/>
      </w:pPr>
      <w:r>
        <w:t xml:space="preserve">Die aufgeführten Funktionen des MTS </w:t>
      </w:r>
      <w:r w:rsidR="00ED463D">
        <w:t>Pilot sind optional erhältlich.</w:t>
      </w:r>
      <w:r w:rsidR="00E44467" w:rsidRPr="00BB51C2">
        <w:br w:type="page"/>
      </w:r>
    </w:p>
    <w:p w14:paraId="14B756F4" w14:textId="77777777" w:rsidR="00E77A30" w:rsidRPr="002618DD" w:rsidRDefault="00E77A30" w:rsidP="00DF4B68">
      <w:pPr>
        <w:pStyle w:val="berschrift2"/>
      </w:pPr>
      <w:bookmarkStart w:id="25" w:name="_Toc523758824"/>
      <w:bookmarkStart w:id="26" w:name="_Ref419552372"/>
      <w:r>
        <w:lastRenderedPageBreak/>
        <w:t xml:space="preserve">Systemvoraussetzungen </w:t>
      </w:r>
      <w:r w:rsidRPr="002618DD">
        <w:t>MTS Software</w:t>
      </w:r>
      <w:bookmarkEnd w:id="25"/>
    </w:p>
    <w:p w14:paraId="588F8F87" w14:textId="77777777" w:rsidR="00E77A30" w:rsidRDefault="00E77A30" w:rsidP="00E77A30">
      <w:r>
        <w:t>Die MTS-Software ist eine 32-bit basierte Software und kann auf jeden x86 oder x64 Computer mit Intel-Prozessor installiert und betrieben werden. Sie benötigen ein Betriebssystem von Microsoft Windows.</w:t>
      </w:r>
    </w:p>
    <w:p w14:paraId="1682136C" w14:textId="77777777" w:rsidR="00E77A30" w:rsidRDefault="00E77A30" w:rsidP="00E77A30">
      <w:r>
        <w:t>Bei der Auslieferung des Tablet-PC sind alle MTS-Programme vorinstalliert. Eventuell notwendige Lizenzen sind über den Hersteller zu beziehen (www.MTS-online.de)</w:t>
      </w:r>
      <w:r w:rsidR="00EB7491">
        <w:t>.</w:t>
      </w:r>
    </w:p>
    <w:bookmarkEnd w:id="26"/>
    <w:p w14:paraId="0FE71746" w14:textId="77777777" w:rsidR="004075E0" w:rsidRDefault="004075E0">
      <w:pPr>
        <w:spacing w:before="0" w:after="0"/>
        <w:jc w:val="left"/>
        <w:rPr>
          <w:rFonts w:asciiTheme="majorHAnsi" w:eastAsiaTheme="majorEastAsia" w:hAnsiTheme="majorHAnsi" w:cstheme="majorBidi"/>
          <w:b/>
          <w:bCs/>
          <w:color w:val="000000" w:themeColor="text1"/>
          <w:sz w:val="28"/>
          <w:szCs w:val="28"/>
        </w:rPr>
      </w:pPr>
      <w:r>
        <w:rPr>
          <w:color w:val="000000" w:themeColor="text1"/>
        </w:rPr>
        <w:br w:type="page"/>
      </w:r>
    </w:p>
    <w:p w14:paraId="172FE6DC" w14:textId="7A14ED78" w:rsidR="00F663EF" w:rsidRDefault="00DF4B68" w:rsidP="00F663EF">
      <w:pPr>
        <w:pStyle w:val="berschrift1"/>
        <w:rPr>
          <w:color w:val="000000" w:themeColor="text1"/>
        </w:rPr>
      </w:pPr>
      <w:bookmarkStart w:id="27" w:name="_Toc523758825"/>
      <w:r>
        <w:rPr>
          <w:color w:val="000000" w:themeColor="text1"/>
        </w:rPr>
        <w:lastRenderedPageBreak/>
        <w:t>Gerätemontage bei der Baggervorrüstung</w:t>
      </w:r>
      <w:bookmarkEnd w:id="27"/>
    </w:p>
    <w:p w14:paraId="0F23C31A" w14:textId="2D82EF30" w:rsidR="00FA06BF" w:rsidRDefault="00FA06BF" w:rsidP="00FA06BF">
      <w:pPr>
        <w:pStyle w:val="Achtung"/>
      </w:pPr>
      <w:r>
        <w:t>Hinweis: Die in dieser Dokumentation abgebildeten Vorrichtungen und Geräte zeigen den Stand zum Zeitpunkt der Dokumentation. Sie können von der aktuellen Umsetzung abweichen!</w:t>
      </w:r>
    </w:p>
    <w:p w14:paraId="6A0068BA" w14:textId="77777777" w:rsidR="00FA06BF" w:rsidRDefault="00FA06BF" w:rsidP="001C021F">
      <w:pPr>
        <w:rPr>
          <w:color w:val="000000" w:themeColor="text1"/>
        </w:rPr>
      </w:pPr>
    </w:p>
    <w:p w14:paraId="23B84A7C" w14:textId="77777777" w:rsidR="00AC7032" w:rsidRDefault="001C5FCB" w:rsidP="001C021F">
      <w:pPr>
        <w:rPr>
          <w:color w:val="000000" w:themeColor="text1"/>
        </w:rPr>
      </w:pPr>
      <w:r w:rsidRPr="004A322A">
        <w:rPr>
          <w:color w:val="000000" w:themeColor="text1"/>
        </w:rPr>
        <w:t>Vor Arbeitsbeginn müssen der Tablett-PC, die Receiver-Box und die bei</w:t>
      </w:r>
      <w:r w:rsidR="004A322A">
        <w:rPr>
          <w:color w:val="000000" w:themeColor="text1"/>
        </w:rPr>
        <w:t>den Satellitenantennen in / an</w:t>
      </w:r>
      <w:r w:rsidRPr="004A322A">
        <w:rPr>
          <w:color w:val="000000" w:themeColor="text1"/>
        </w:rPr>
        <w:t xml:space="preserve"> der </w:t>
      </w:r>
      <w:r w:rsidR="002D7DF8">
        <w:rPr>
          <w:color w:val="000000" w:themeColor="text1"/>
        </w:rPr>
        <w:t xml:space="preserve">vorgerüsteten </w:t>
      </w:r>
      <w:r w:rsidRPr="004A322A">
        <w:rPr>
          <w:color w:val="000000" w:themeColor="text1"/>
        </w:rPr>
        <w:t>Maschine montiert werden.</w:t>
      </w:r>
    </w:p>
    <w:p w14:paraId="6D9342EA" w14:textId="77777777" w:rsidR="00FA06BF" w:rsidRPr="00E35CF3" w:rsidRDefault="00FA06BF" w:rsidP="00FA06BF"/>
    <w:tbl>
      <w:tblPr>
        <w:tblStyle w:val="Tabellenraster"/>
        <w:tblW w:w="4850" w:type="pct"/>
        <w:tblInd w:w="142" w:type="dxa"/>
        <w:tblLayout w:type="fixed"/>
        <w:tblLook w:val="04A0" w:firstRow="1" w:lastRow="0" w:firstColumn="1" w:lastColumn="0" w:noHBand="0" w:noVBand="1"/>
      </w:tblPr>
      <w:tblGrid>
        <w:gridCol w:w="2629"/>
        <w:gridCol w:w="6386"/>
        <w:gridCol w:w="874"/>
      </w:tblGrid>
      <w:tr w:rsidR="001C021F" w:rsidRPr="002D6898" w14:paraId="7CA778E5" w14:textId="77777777" w:rsidTr="009C6C4A">
        <w:trPr>
          <w:trHeight w:val="283"/>
        </w:trPr>
        <w:tc>
          <w:tcPr>
            <w:tcW w:w="1329" w:type="pct"/>
            <w:tcBorders>
              <w:bottom w:val="single" w:sz="4" w:space="0" w:color="auto"/>
            </w:tcBorders>
            <w:shd w:val="clear" w:color="auto" w:fill="FF9933" w:themeFill="accent4"/>
            <w:vAlign w:val="center"/>
          </w:tcPr>
          <w:p w14:paraId="700E323D" w14:textId="77777777" w:rsidR="001C021F" w:rsidRPr="002D6898" w:rsidRDefault="001C021F" w:rsidP="009C6C4A">
            <w:pPr>
              <w:jc w:val="center"/>
              <w:rPr>
                <w:rStyle w:val="Fett"/>
                <w:sz w:val="24"/>
                <w:szCs w:val="24"/>
              </w:rPr>
            </w:pPr>
            <w:r w:rsidRPr="002D6898">
              <w:rPr>
                <w:rStyle w:val="Fett"/>
                <w:sz w:val="24"/>
                <w:szCs w:val="24"/>
              </w:rPr>
              <w:t>WARNUNG</w:t>
            </w:r>
          </w:p>
        </w:tc>
        <w:tc>
          <w:tcPr>
            <w:tcW w:w="3671" w:type="pct"/>
            <w:gridSpan w:val="2"/>
            <w:tcBorders>
              <w:bottom w:val="single" w:sz="4" w:space="0" w:color="auto"/>
            </w:tcBorders>
            <w:shd w:val="clear" w:color="auto" w:fill="D8D8D8" w:themeFill="accent6"/>
            <w:vAlign w:val="center"/>
          </w:tcPr>
          <w:p w14:paraId="6BAA3B07" w14:textId="77777777" w:rsidR="001C021F" w:rsidRPr="002D6898" w:rsidRDefault="001C021F" w:rsidP="009C6C4A">
            <w:pPr>
              <w:jc w:val="center"/>
              <w:rPr>
                <w:b/>
                <w:sz w:val="22"/>
                <w:szCs w:val="22"/>
              </w:rPr>
            </w:pPr>
            <w:r w:rsidRPr="002D6898">
              <w:rPr>
                <w:b/>
                <w:sz w:val="22"/>
                <w:szCs w:val="22"/>
              </w:rPr>
              <w:t>Unfallgefahr</w:t>
            </w:r>
          </w:p>
        </w:tc>
      </w:tr>
      <w:tr w:rsidR="001C021F" w:rsidRPr="002D6898" w14:paraId="7CECF0B3" w14:textId="77777777" w:rsidTr="009C6C4A">
        <w:trPr>
          <w:trHeight w:val="565"/>
        </w:trPr>
        <w:tc>
          <w:tcPr>
            <w:tcW w:w="4558" w:type="pct"/>
            <w:gridSpan w:val="2"/>
            <w:tcBorders>
              <w:bottom w:val="nil"/>
              <w:right w:val="single" w:sz="4" w:space="0" w:color="auto"/>
            </w:tcBorders>
            <w:vAlign w:val="center"/>
          </w:tcPr>
          <w:p w14:paraId="3FD5E50C" w14:textId="77777777" w:rsidR="007E005F" w:rsidRPr="002D6898" w:rsidRDefault="001C021F" w:rsidP="009C6C4A">
            <w:pPr>
              <w:rPr>
                <w:b/>
                <w:color w:val="000000"/>
                <w:sz w:val="22"/>
                <w:szCs w:val="22"/>
              </w:rPr>
            </w:pPr>
            <w:r w:rsidRPr="002D6898">
              <w:rPr>
                <w:b/>
                <w:color w:val="000000"/>
                <w:sz w:val="22"/>
                <w:szCs w:val="22"/>
              </w:rPr>
              <w:t>Ungenügende Qualifikation des Personals</w:t>
            </w:r>
          </w:p>
          <w:p w14:paraId="0BC0E0F1" w14:textId="77777777" w:rsidR="001C021F" w:rsidRPr="002D6898" w:rsidRDefault="001C021F" w:rsidP="009C6C4A">
            <w:pPr>
              <w:rPr>
                <w:b/>
                <w:color w:val="000000" w:themeColor="text1"/>
                <w:sz w:val="22"/>
                <w:szCs w:val="22"/>
              </w:rPr>
            </w:pPr>
            <w:r w:rsidRPr="002D6898">
              <w:rPr>
                <w:b/>
                <w:color w:val="000000"/>
                <w:sz w:val="22"/>
                <w:szCs w:val="22"/>
              </w:rPr>
              <w:t>Gefahr von Unfällen mit schweren Verletzungen oder Todesfolge</w:t>
            </w:r>
          </w:p>
        </w:tc>
        <w:tc>
          <w:tcPr>
            <w:tcW w:w="442" w:type="pct"/>
            <w:vMerge w:val="restart"/>
            <w:tcBorders>
              <w:left w:val="single" w:sz="4" w:space="0" w:color="auto"/>
            </w:tcBorders>
          </w:tcPr>
          <w:p w14:paraId="01824064" w14:textId="77777777" w:rsidR="001C021F" w:rsidRPr="002D6898" w:rsidRDefault="001C021F" w:rsidP="009C6C4A">
            <w:pPr>
              <w:rPr>
                <w:noProof/>
                <w:sz w:val="22"/>
                <w:szCs w:val="22"/>
                <w:lang w:eastAsia="de-DE"/>
              </w:rPr>
            </w:pPr>
            <w:r w:rsidRPr="002D6898">
              <w:rPr>
                <w:noProof/>
                <w:lang w:eastAsia="de-DE"/>
              </w:rPr>
              <w:drawing>
                <wp:anchor distT="0" distB="0" distL="114300" distR="114300" simplePos="0" relativeHeight="251658240" behindDoc="0" locked="0" layoutInCell="1" allowOverlap="1" wp14:anchorId="07695130" wp14:editId="6E5C5369">
                  <wp:simplePos x="0" y="0"/>
                  <wp:positionH relativeFrom="margin">
                    <wp:align>center</wp:align>
                  </wp:positionH>
                  <wp:positionV relativeFrom="paragraph">
                    <wp:posOffset>121920</wp:posOffset>
                  </wp:positionV>
                  <wp:extent cx="274320" cy="263525"/>
                  <wp:effectExtent l="19050" t="0" r="0" b="0"/>
                  <wp:wrapTopAndBottom/>
                  <wp:docPr id="6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274320" cy="263525"/>
                          </a:xfrm>
                          <a:prstGeom prst="rect">
                            <a:avLst/>
                          </a:prstGeom>
                          <a:noFill/>
                          <a:ln w="9525">
                            <a:noFill/>
                            <a:miter lim="800000"/>
                            <a:headEnd/>
                            <a:tailEnd/>
                          </a:ln>
                        </pic:spPr>
                      </pic:pic>
                    </a:graphicData>
                  </a:graphic>
                </wp:anchor>
              </w:drawing>
            </w:r>
          </w:p>
        </w:tc>
      </w:tr>
      <w:tr w:rsidR="001C021F" w:rsidRPr="002D6898" w14:paraId="318E6090" w14:textId="77777777" w:rsidTr="009C6C4A">
        <w:trPr>
          <w:trHeight w:val="605"/>
        </w:trPr>
        <w:tc>
          <w:tcPr>
            <w:tcW w:w="4558" w:type="pct"/>
            <w:gridSpan w:val="2"/>
            <w:tcBorders>
              <w:top w:val="nil"/>
              <w:right w:val="single" w:sz="4" w:space="0" w:color="auto"/>
            </w:tcBorders>
          </w:tcPr>
          <w:p w14:paraId="28DB01F5" w14:textId="77777777" w:rsidR="001C021F" w:rsidRPr="002D6898" w:rsidRDefault="007E005F" w:rsidP="009C6C4A">
            <w:pPr>
              <w:pStyle w:val="Aufzhlung1"/>
              <w:rPr>
                <w:color w:val="000000" w:themeColor="text1"/>
                <w:sz w:val="22"/>
                <w:szCs w:val="22"/>
              </w:rPr>
            </w:pPr>
            <w:r w:rsidRPr="002D6898">
              <w:rPr>
                <w:sz w:val="22"/>
                <w:szCs w:val="22"/>
              </w:rPr>
              <w:t>Der Einbau der einzelnen Komponenten des MTS Pilot in die Maschine darf nur von entsprechend geschulten und qualifizierten Personen durchgeführt werden.</w:t>
            </w:r>
          </w:p>
          <w:p w14:paraId="74E6EDD7" w14:textId="77777777" w:rsidR="001C021F" w:rsidRPr="002D6898" w:rsidRDefault="007E005F" w:rsidP="009C6C4A">
            <w:pPr>
              <w:pStyle w:val="Aufzhlung1"/>
              <w:rPr>
                <w:color w:val="000000" w:themeColor="text1"/>
                <w:sz w:val="22"/>
                <w:szCs w:val="22"/>
              </w:rPr>
            </w:pPr>
            <w:r w:rsidRPr="002D6898">
              <w:rPr>
                <w:color w:val="000000" w:themeColor="text1"/>
                <w:sz w:val="22"/>
                <w:szCs w:val="22"/>
              </w:rPr>
              <w:t>Hierbei sind alle lokal geltenden Gesetzte und Vorschriften zu beachten.</w:t>
            </w:r>
          </w:p>
          <w:p w14:paraId="5A3F4924" w14:textId="77777777" w:rsidR="001C021F" w:rsidRPr="002D6898" w:rsidRDefault="007E005F" w:rsidP="007E005F">
            <w:pPr>
              <w:pStyle w:val="Aufzhlung1"/>
              <w:rPr>
                <w:color w:val="000000" w:themeColor="text1"/>
                <w:sz w:val="22"/>
                <w:szCs w:val="22"/>
              </w:rPr>
            </w:pPr>
            <w:r w:rsidRPr="002D6898">
              <w:rPr>
                <w:color w:val="000000" w:themeColor="text1"/>
                <w:sz w:val="22"/>
                <w:szCs w:val="22"/>
              </w:rPr>
              <w:t>Bei der Montage der Satellitenantennen auf der Maschine muss das Montagepersonal gegen Absturz gesichert werden.</w:t>
            </w:r>
          </w:p>
        </w:tc>
        <w:tc>
          <w:tcPr>
            <w:tcW w:w="442" w:type="pct"/>
            <w:vMerge/>
            <w:tcBorders>
              <w:left w:val="single" w:sz="4" w:space="0" w:color="auto"/>
            </w:tcBorders>
          </w:tcPr>
          <w:p w14:paraId="48E5C39E" w14:textId="77777777" w:rsidR="001C021F" w:rsidRPr="002D6898" w:rsidRDefault="001C021F" w:rsidP="009C6C4A">
            <w:pPr>
              <w:rPr>
                <w:sz w:val="22"/>
                <w:szCs w:val="22"/>
              </w:rPr>
            </w:pPr>
          </w:p>
        </w:tc>
      </w:tr>
    </w:tbl>
    <w:p w14:paraId="3E1B37D3" w14:textId="77777777" w:rsidR="00826034" w:rsidRDefault="00826034" w:rsidP="002D6898"/>
    <w:tbl>
      <w:tblPr>
        <w:tblStyle w:val="Tabellenraster"/>
        <w:tblW w:w="4850" w:type="pct"/>
        <w:tblInd w:w="142" w:type="dxa"/>
        <w:tblLayout w:type="fixed"/>
        <w:tblLook w:val="04A0" w:firstRow="1" w:lastRow="0" w:firstColumn="1" w:lastColumn="0" w:noHBand="0" w:noVBand="1"/>
      </w:tblPr>
      <w:tblGrid>
        <w:gridCol w:w="2629"/>
        <w:gridCol w:w="6386"/>
        <w:gridCol w:w="874"/>
      </w:tblGrid>
      <w:tr w:rsidR="00826034" w:rsidRPr="000233A9" w14:paraId="4913DDF0" w14:textId="77777777" w:rsidTr="009C6C4A">
        <w:trPr>
          <w:trHeight w:val="283"/>
        </w:trPr>
        <w:tc>
          <w:tcPr>
            <w:tcW w:w="1329" w:type="pct"/>
            <w:shd w:val="clear" w:color="auto" w:fill="auto"/>
            <w:vAlign w:val="center"/>
          </w:tcPr>
          <w:p w14:paraId="35396661" w14:textId="77777777" w:rsidR="00826034" w:rsidRPr="00B82040" w:rsidRDefault="00826034" w:rsidP="009C6C4A">
            <w:pPr>
              <w:jc w:val="center"/>
              <w:rPr>
                <w:rStyle w:val="Fett"/>
                <w:sz w:val="24"/>
                <w:szCs w:val="24"/>
              </w:rPr>
            </w:pPr>
            <w:r w:rsidRPr="00B82040">
              <w:rPr>
                <w:rStyle w:val="Fett"/>
                <w:sz w:val="24"/>
                <w:szCs w:val="24"/>
              </w:rPr>
              <w:t>ACHTUNG</w:t>
            </w:r>
          </w:p>
        </w:tc>
        <w:tc>
          <w:tcPr>
            <w:tcW w:w="3671" w:type="pct"/>
            <w:gridSpan w:val="2"/>
            <w:shd w:val="clear" w:color="auto" w:fill="D9D9D9" w:themeFill="background2" w:themeFillShade="D9"/>
            <w:vAlign w:val="center"/>
          </w:tcPr>
          <w:p w14:paraId="76197113" w14:textId="77777777" w:rsidR="00826034" w:rsidRPr="000233A9" w:rsidRDefault="00826034" w:rsidP="009C6C4A">
            <w:pPr>
              <w:jc w:val="center"/>
              <w:rPr>
                <w:b/>
                <w:sz w:val="22"/>
                <w:szCs w:val="22"/>
              </w:rPr>
            </w:pPr>
            <w:r w:rsidRPr="000233A9">
              <w:rPr>
                <w:b/>
                <w:sz w:val="22"/>
                <w:szCs w:val="22"/>
              </w:rPr>
              <w:t>Sachschäden</w:t>
            </w:r>
          </w:p>
        </w:tc>
      </w:tr>
      <w:tr w:rsidR="002D6898" w:rsidRPr="00B82040" w14:paraId="30A57FCF" w14:textId="77777777" w:rsidTr="009C6C4A">
        <w:trPr>
          <w:trHeight w:val="565"/>
        </w:trPr>
        <w:tc>
          <w:tcPr>
            <w:tcW w:w="4558" w:type="pct"/>
            <w:gridSpan w:val="2"/>
            <w:tcBorders>
              <w:bottom w:val="nil"/>
              <w:right w:val="single" w:sz="4" w:space="0" w:color="auto"/>
            </w:tcBorders>
            <w:vAlign w:val="center"/>
          </w:tcPr>
          <w:p w14:paraId="1A3619BB" w14:textId="77777777" w:rsidR="002D6898" w:rsidRPr="00B82040" w:rsidRDefault="002D6898" w:rsidP="009C6C4A">
            <w:pPr>
              <w:rPr>
                <w:b/>
                <w:color w:val="000000" w:themeColor="text1"/>
                <w:sz w:val="22"/>
                <w:szCs w:val="22"/>
              </w:rPr>
            </w:pPr>
            <w:r w:rsidRPr="00B82040">
              <w:rPr>
                <w:b/>
                <w:noProof/>
                <w:color w:val="000000" w:themeColor="text1"/>
                <w:sz w:val="22"/>
                <w:szCs w:val="22"/>
              </w:rPr>
              <w:t xml:space="preserve">Eigenmächtige Umbauten oder Veränderungen am </w:t>
            </w:r>
            <w:r w:rsidRPr="00B82040">
              <w:rPr>
                <w:b/>
                <w:sz w:val="22"/>
                <w:szCs w:val="22"/>
              </w:rPr>
              <w:t>MTS Pilot</w:t>
            </w:r>
          </w:p>
        </w:tc>
        <w:tc>
          <w:tcPr>
            <w:tcW w:w="442" w:type="pct"/>
            <w:vMerge w:val="restart"/>
            <w:tcBorders>
              <w:left w:val="single" w:sz="4" w:space="0" w:color="auto"/>
            </w:tcBorders>
          </w:tcPr>
          <w:p w14:paraId="2885D0BC" w14:textId="77777777" w:rsidR="002D6898" w:rsidRPr="00B82040" w:rsidRDefault="002D6898" w:rsidP="009C6C4A">
            <w:pPr>
              <w:rPr>
                <w:noProof/>
                <w:sz w:val="22"/>
                <w:szCs w:val="22"/>
                <w:lang w:eastAsia="de-DE"/>
              </w:rPr>
            </w:pPr>
          </w:p>
        </w:tc>
      </w:tr>
      <w:tr w:rsidR="002D6898" w:rsidRPr="00B82040" w14:paraId="32B825DC" w14:textId="77777777" w:rsidTr="009C6C4A">
        <w:trPr>
          <w:trHeight w:val="605"/>
        </w:trPr>
        <w:tc>
          <w:tcPr>
            <w:tcW w:w="4558" w:type="pct"/>
            <w:gridSpan w:val="2"/>
            <w:tcBorders>
              <w:top w:val="nil"/>
              <w:right w:val="single" w:sz="4" w:space="0" w:color="auto"/>
            </w:tcBorders>
          </w:tcPr>
          <w:p w14:paraId="5824F4ED" w14:textId="77777777" w:rsidR="002D6898" w:rsidRPr="00B82040" w:rsidRDefault="002D6898" w:rsidP="009C6C4A">
            <w:pPr>
              <w:pStyle w:val="Aufzhlung1"/>
              <w:rPr>
                <w:color w:val="000000" w:themeColor="text1"/>
                <w:sz w:val="22"/>
                <w:szCs w:val="22"/>
              </w:rPr>
            </w:pPr>
            <w:r w:rsidRPr="00B82040">
              <w:rPr>
                <w:color w:val="000000" w:themeColor="text1"/>
                <w:sz w:val="22"/>
                <w:szCs w:val="22"/>
              </w:rPr>
              <w:t>Nehmen Sie keine eigenmächtigen Umbauten oder Veränderungen am MTS P</w:t>
            </w:r>
            <w:r w:rsidR="00D7038F">
              <w:rPr>
                <w:color w:val="000000" w:themeColor="text1"/>
                <w:sz w:val="22"/>
                <w:szCs w:val="22"/>
              </w:rPr>
              <w:t>ilot</w:t>
            </w:r>
            <w:r w:rsidRPr="00B82040">
              <w:rPr>
                <w:color w:val="000000" w:themeColor="text1"/>
                <w:sz w:val="22"/>
                <w:szCs w:val="22"/>
              </w:rPr>
              <w:t xml:space="preserve"> vor.</w:t>
            </w:r>
          </w:p>
        </w:tc>
        <w:tc>
          <w:tcPr>
            <w:tcW w:w="442" w:type="pct"/>
            <w:vMerge/>
            <w:tcBorders>
              <w:left w:val="single" w:sz="4" w:space="0" w:color="auto"/>
            </w:tcBorders>
          </w:tcPr>
          <w:p w14:paraId="1CD501F0" w14:textId="77777777" w:rsidR="002D6898" w:rsidRPr="00B82040" w:rsidRDefault="002D6898" w:rsidP="009C6C4A">
            <w:pPr>
              <w:rPr>
                <w:sz w:val="22"/>
                <w:szCs w:val="22"/>
              </w:rPr>
            </w:pPr>
          </w:p>
        </w:tc>
      </w:tr>
    </w:tbl>
    <w:p w14:paraId="5D91424F" w14:textId="77777777" w:rsidR="005A593F" w:rsidRDefault="005A593F" w:rsidP="00AC7032">
      <w:pPr>
        <w:pStyle w:val="berschrift2"/>
      </w:pPr>
      <w:bookmarkStart w:id="28" w:name="_Toc523758826"/>
      <w:r>
        <w:t>Einbau des Tablett-PC</w:t>
      </w:r>
      <w:r w:rsidR="00D504C8">
        <w:t>s</w:t>
      </w:r>
      <w:bookmarkEnd w:id="28"/>
    </w:p>
    <w:tbl>
      <w:tblPr>
        <w:tblStyle w:val="Tabellenraster"/>
        <w:tblW w:w="4850" w:type="pct"/>
        <w:tblInd w:w="142" w:type="dxa"/>
        <w:tblLayout w:type="fixed"/>
        <w:tblLook w:val="04A0" w:firstRow="1" w:lastRow="0" w:firstColumn="1" w:lastColumn="0" w:noHBand="0" w:noVBand="1"/>
      </w:tblPr>
      <w:tblGrid>
        <w:gridCol w:w="2629"/>
        <w:gridCol w:w="6386"/>
        <w:gridCol w:w="874"/>
      </w:tblGrid>
      <w:tr w:rsidR="00E303E5" w:rsidRPr="000233A9" w14:paraId="3D1B0031" w14:textId="77777777" w:rsidTr="00D15E52">
        <w:trPr>
          <w:trHeight w:val="283"/>
        </w:trPr>
        <w:tc>
          <w:tcPr>
            <w:tcW w:w="1329" w:type="pct"/>
            <w:shd w:val="clear" w:color="auto" w:fill="auto"/>
            <w:vAlign w:val="center"/>
          </w:tcPr>
          <w:p w14:paraId="28A9C54A" w14:textId="77777777" w:rsidR="00E303E5" w:rsidRPr="00B82040" w:rsidRDefault="00E303E5" w:rsidP="00D15E52">
            <w:pPr>
              <w:jc w:val="center"/>
              <w:rPr>
                <w:rStyle w:val="Fett"/>
                <w:sz w:val="24"/>
                <w:szCs w:val="24"/>
              </w:rPr>
            </w:pPr>
            <w:r w:rsidRPr="00B82040">
              <w:rPr>
                <w:rStyle w:val="Fett"/>
                <w:sz w:val="24"/>
                <w:szCs w:val="24"/>
              </w:rPr>
              <w:t>ACHTUNG</w:t>
            </w:r>
          </w:p>
        </w:tc>
        <w:tc>
          <w:tcPr>
            <w:tcW w:w="3671" w:type="pct"/>
            <w:gridSpan w:val="2"/>
            <w:shd w:val="clear" w:color="auto" w:fill="D9D9D9" w:themeFill="background2" w:themeFillShade="D9"/>
            <w:vAlign w:val="center"/>
          </w:tcPr>
          <w:p w14:paraId="140273A3" w14:textId="77777777" w:rsidR="00E303E5" w:rsidRPr="000233A9" w:rsidRDefault="00E303E5" w:rsidP="00D15E52">
            <w:pPr>
              <w:jc w:val="center"/>
              <w:rPr>
                <w:b/>
                <w:sz w:val="22"/>
                <w:szCs w:val="22"/>
              </w:rPr>
            </w:pPr>
            <w:r w:rsidRPr="000233A9">
              <w:rPr>
                <w:b/>
                <w:sz w:val="22"/>
                <w:szCs w:val="22"/>
              </w:rPr>
              <w:t>Sachschäden</w:t>
            </w:r>
          </w:p>
        </w:tc>
      </w:tr>
      <w:tr w:rsidR="00E303E5" w:rsidRPr="00B82040" w14:paraId="06137C5E" w14:textId="77777777" w:rsidTr="00D15E52">
        <w:trPr>
          <w:trHeight w:val="565"/>
        </w:trPr>
        <w:tc>
          <w:tcPr>
            <w:tcW w:w="4558" w:type="pct"/>
            <w:gridSpan w:val="2"/>
            <w:tcBorders>
              <w:bottom w:val="nil"/>
              <w:right w:val="single" w:sz="4" w:space="0" w:color="auto"/>
            </w:tcBorders>
            <w:vAlign w:val="center"/>
          </w:tcPr>
          <w:p w14:paraId="4FE338AF" w14:textId="77777777" w:rsidR="00E303E5" w:rsidRPr="00B82040" w:rsidRDefault="00E303E5" w:rsidP="00D15E52">
            <w:pPr>
              <w:rPr>
                <w:b/>
                <w:color w:val="000000" w:themeColor="text1"/>
                <w:sz w:val="22"/>
                <w:szCs w:val="22"/>
              </w:rPr>
            </w:pPr>
            <w:r w:rsidRPr="00B82040">
              <w:rPr>
                <w:b/>
                <w:noProof/>
                <w:color w:val="000000" w:themeColor="text1"/>
                <w:sz w:val="22"/>
                <w:szCs w:val="22"/>
              </w:rPr>
              <w:t xml:space="preserve">Eigenmächtige Umbauten oder Veränderungen am </w:t>
            </w:r>
            <w:r w:rsidRPr="00B82040">
              <w:rPr>
                <w:b/>
                <w:sz w:val="22"/>
                <w:szCs w:val="22"/>
              </w:rPr>
              <w:t>MTS Pilot</w:t>
            </w:r>
          </w:p>
        </w:tc>
        <w:tc>
          <w:tcPr>
            <w:tcW w:w="442" w:type="pct"/>
            <w:vMerge w:val="restart"/>
            <w:tcBorders>
              <w:left w:val="single" w:sz="4" w:space="0" w:color="auto"/>
            </w:tcBorders>
          </w:tcPr>
          <w:p w14:paraId="5B026618" w14:textId="77777777" w:rsidR="00E303E5" w:rsidRPr="00B82040" w:rsidRDefault="00E303E5" w:rsidP="00D15E52">
            <w:pPr>
              <w:rPr>
                <w:noProof/>
                <w:sz w:val="22"/>
                <w:szCs w:val="22"/>
                <w:lang w:eastAsia="de-DE"/>
              </w:rPr>
            </w:pPr>
          </w:p>
        </w:tc>
      </w:tr>
      <w:tr w:rsidR="00E303E5" w:rsidRPr="00B82040" w14:paraId="2229EB0A" w14:textId="77777777" w:rsidTr="00D15E52">
        <w:trPr>
          <w:trHeight w:val="605"/>
        </w:trPr>
        <w:tc>
          <w:tcPr>
            <w:tcW w:w="4558" w:type="pct"/>
            <w:gridSpan w:val="2"/>
            <w:tcBorders>
              <w:top w:val="nil"/>
              <w:right w:val="single" w:sz="4" w:space="0" w:color="auto"/>
            </w:tcBorders>
          </w:tcPr>
          <w:p w14:paraId="3496C6DD" w14:textId="77777777" w:rsidR="00E303E5" w:rsidRPr="00B82040" w:rsidRDefault="00E303E5" w:rsidP="00E303E5">
            <w:pPr>
              <w:pStyle w:val="Aufzhlung1"/>
              <w:rPr>
                <w:color w:val="000000" w:themeColor="text1"/>
                <w:sz w:val="22"/>
                <w:szCs w:val="22"/>
              </w:rPr>
            </w:pPr>
            <w:r w:rsidRPr="00E303E5">
              <w:rPr>
                <w:color w:val="000000" w:themeColor="text1"/>
                <w:sz w:val="22"/>
                <w:szCs w:val="22"/>
              </w:rPr>
              <w:t>Schalten Sie die Maschine vor Beginn der Montagearbeiten a</w:t>
            </w:r>
            <w:r>
              <w:rPr>
                <w:color w:val="000000" w:themeColor="text1"/>
                <w:sz w:val="22"/>
                <w:szCs w:val="22"/>
              </w:rPr>
              <w:t>us</w:t>
            </w:r>
            <w:r w:rsidRPr="00E303E5">
              <w:rPr>
                <w:color w:val="000000" w:themeColor="text1"/>
                <w:sz w:val="22"/>
                <w:szCs w:val="22"/>
              </w:rPr>
              <w:t xml:space="preserve"> und ziehen Sie den Zündschlüssel ab.</w:t>
            </w:r>
          </w:p>
        </w:tc>
        <w:tc>
          <w:tcPr>
            <w:tcW w:w="442" w:type="pct"/>
            <w:vMerge/>
            <w:tcBorders>
              <w:left w:val="single" w:sz="4" w:space="0" w:color="auto"/>
            </w:tcBorders>
          </w:tcPr>
          <w:p w14:paraId="1757E647" w14:textId="77777777" w:rsidR="00E303E5" w:rsidRPr="00B82040" w:rsidRDefault="00E303E5" w:rsidP="00D15E52">
            <w:pPr>
              <w:rPr>
                <w:sz w:val="22"/>
                <w:szCs w:val="22"/>
              </w:rPr>
            </w:pPr>
          </w:p>
        </w:tc>
      </w:tr>
    </w:tbl>
    <w:p w14:paraId="3D2AAFC8" w14:textId="77777777" w:rsidR="00E303E5" w:rsidRDefault="00E303E5" w:rsidP="005A593F"/>
    <w:p w14:paraId="29A65AA2" w14:textId="77777777" w:rsidR="00813542" w:rsidRPr="00E303E5" w:rsidRDefault="005A593F" w:rsidP="005A593F">
      <w:r>
        <w:t xml:space="preserve">Der Halter </w:t>
      </w:r>
      <w:r w:rsidR="000F3AD7">
        <w:t xml:space="preserve">für den Tablett-PC </w:t>
      </w:r>
      <w:r>
        <w:t>wird mit Saugnäpfen auf einer glatten</w:t>
      </w:r>
      <w:r w:rsidR="00813542">
        <w:t>, trockenen und sauberen</w:t>
      </w:r>
      <w:r>
        <w:t xml:space="preserve"> Oberfläche, z.B. einer Fensterscheibe, i</w:t>
      </w:r>
      <w:r w:rsidR="009825D6">
        <w:t>m</w:t>
      </w:r>
      <w:r w:rsidR="00E303E5">
        <w:t xml:space="preserve"> Führerhaus befestigt.</w:t>
      </w:r>
    </w:p>
    <w:p w14:paraId="6DEFBD8F" w14:textId="77777777" w:rsidR="005A593F" w:rsidRDefault="005A593F" w:rsidP="005A593F">
      <w:r>
        <w:rPr>
          <w:color w:val="000000" w:themeColor="text1"/>
        </w:rPr>
        <w:t xml:space="preserve">Achten Sie darauf, dass </w:t>
      </w:r>
      <w:r w:rsidRPr="00C16093">
        <w:rPr>
          <w:color w:val="000000" w:themeColor="text1"/>
        </w:rPr>
        <w:t>die freie Sicht auf die Arbeitsumgebung nicht ein</w:t>
      </w:r>
      <w:r>
        <w:rPr>
          <w:color w:val="000000" w:themeColor="text1"/>
        </w:rPr>
        <w:t>geschränkt</w:t>
      </w:r>
      <w:r w:rsidRPr="00C16093">
        <w:rPr>
          <w:color w:val="000000" w:themeColor="text1"/>
        </w:rPr>
        <w:t xml:space="preserve"> oder behinder</w:t>
      </w:r>
      <w:r>
        <w:rPr>
          <w:color w:val="000000" w:themeColor="text1"/>
        </w:rPr>
        <w:t>t wird</w:t>
      </w:r>
      <w:r>
        <w:t>.</w:t>
      </w:r>
    </w:p>
    <w:p w14:paraId="21480672" w14:textId="7138EE64" w:rsidR="00E303E5" w:rsidRDefault="002570AF" w:rsidP="00E303E5">
      <w:pPr>
        <w:keepNext/>
      </w:pPr>
      <w:r>
        <w:rPr>
          <w:noProof/>
          <w:lang w:eastAsia="de-DE"/>
        </w:rPr>
        <w:lastRenderedPageBreak/>
        <w:drawing>
          <wp:inline distT="0" distB="0" distL="0" distR="0" wp14:anchorId="7D303B60" wp14:editId="301E61F9">
            <wp:extent cx="5594400" cy="2520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94400" cy="2520000"/>
                    </a:xfrm>
                    <a:prstGeom prst="rect">
                      <a:avLst/>
                    </a:prstGeom>
                  </pic:spPr>
                </pic:pic>
              </a:graphicData>
            </a:graphic>
          </wp:inline>
        </w:drawing>
      </w:r>
    </w:p>
    <w:p w14:paraId="632C01AD" w14:textId="6B962D3F" w:rsidR="00E303E5" w:rsidRDefault="00E303E5" w:rsidP="00E303E5">
      <w:r>
        <w:t xml:space="preserve">Abb. </w:t>
      </w:r>
      <w:fldSimple w:instr=" SEQ Abb. \* ARABIC ">
        <w:r w:rsidR="00AF23D6">
          <w:rPr>
            <w:noProof/>
          </w:rPr>
          <w:t>2</w:t>
        </w:r>
      </w:fldSimple>
      <w:r>
        <w:t>:</w:t>
      </w:r>
      <w:r w:rsidRPr="00E303E5">
        <w:t xml:space="preserve"> </w:t>
      </w:r>
      <w:r>
        <w:t xml:space="preserve">Halter mit </w:t>
      </w:r>
      <w:r w:rsidR="00977C9A">
        <w:t>Klebevorrichtung</w:t>
      </w:r>
      <w:r>
        <w:t xml:space="preserve"> in das Führerhaus einbauen</w:t>
      </w:r>
    </w:p>
    <w:p w14:paraId="2A4947E1" w14:textId="77777777" w:rsidR="00332860" w:rsidRDefault="00332860" w:rsidP="00332860">
      <w:pPr>
        <w:pStyle w:val="Aufzhlung1"/>
      </w:pPr>
      <w:r>
        <w:t>Schließen Sie den Anschlussstecker des Halters an den entsprechenden Anschluss in der Maschine an.</w:t>
      </w:r>
    </w:p>
    <w:p w14:paraId="58574A25" w14:textId="77777777" w:rsidR="00D15E52" w:rsidRDefault="00D15E52" w:rsidP="00D15E52">
      <w:pPr>
        <w:keepNext/>
      </w:pPr>
      <w:r>
        <w:rPr>
          <w:noProof/>
          <w:lang w:eastAsia="de-DE"/>
        </w:rPr>
        <w:drawing>
          <wp:inline distT="0" distB="0" distL="0" distR="0" wp14:anchorId="5BD3A8F7" wp14:editId="6205FC0C">
            <wp:extent cx="4568400" cy="2520000"/>
            <wp:effectExtent l="0" t="0" r="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68400" cy="2520000"/>
                    </a:xfrm>
                    <a:prstGeom prst="rect">
                      <a:avLst/>
                    </a:prstGeom>
                  </pic:spPr>
                </pic:pic>
              </a:graphicData>
            </a:graphic>
          </wp:inline>
        </w:drawing>
      </w:r>
    </w:p>
    <w:p w14:paraId="27C44B41" w14:textId="77777777" w:rsidR="00D40C40" w:rsidRDefault="00D15E52" w:rsidP="00A63C24">
      <w:pPr>
        <w:pStyle w:val="Beschriftung"/>
      </w:pPr>
      <w:r>
        <w:t xml:space="preserve">Abb. </w:t>
      </w:r>
      <w:fldSimple w:instr=" SEQ Abb. \* ARABIC ">
        <w:r w:rsidR="00AF23D6">
          <w:rPr>
            <w:noProof/>
          </w:rPr>
          <w:t>3</w:t>
        </w:r>
      </w:fldSimple>
      <w:r>
        <w:t>:</w:t>
      </w:r>
      <w:r w:rsidRPr="00D15E52">
        <w:t xml:space="preserve"> </w:t>
      </w:r>
      <w:r>
        <w:t>Anschlussstecker des Halters anschließen</w:t>
      </w:r>
    </w:p>
    <w:p w14:paraId="3087BFFA" w14:textId="77777777" w:rsidR="005A593F" w:rsidRDefault="005A593F" w:rsidP="006A560A">
      <w:pPr>
        <w:pStyle w:val="Aufzhlung1"/>
      </w:pPr>
      <w:r>
        <w:t>Folgen Sie de</w:t>
      </w:r>
      <w:r w:rsidR="009075B0">
        <w:t>r bebilderten Beschreibung</w:t>
      </w:r>
      <w:r>
        <w:t xml:space="preserve"> auf dem Halter und setzen Sie</w:t>
      </w:r>
      <w:r w:rsidRPr="0062508C">
        <w:t xml:space="preserve"> </w:t>
      </w:r>
      <w:r>
        <w:t>den Tablett-PC in den Halter ein.</w:t>
      </w:r>
    </w:p>
    <w:p w14:paraId="62DC989C" w14:textId="77777777" w:rsidR="006A560A" w:rsidRDefault="00A63C24" w:rsidP="006A560A">
      <w:pPr>
        <w:pStyle w:val="Aufzhlung1"/>
        <w:numPr>
          <w:ilvl w:val="0"/>
          <w:numId w:val="0"/>
        </w:numPr>
        <w:ind w:left="527"/>
      </w:pPr>
      <w:r>
        <w:t xml:space="preserve">Hinweis: </w:t>
      </w:r>
      <w:r w:rsidR="006A560A">
        <w:t>Achten Sie darauf dass der Tablett-PC korrekt in den Halter einrastet.</w:t>
      </w:r>
    </w:p>
    <w:p w14:paraId="43D77AC1" w14:textId="77777777" w:rsidR="00A63C24" w:rsidRDefault="00A63C24" w:rsidP="00A63C24">
      <w:pPr>
        <w:keepNext/>
      </w:pPr>
      <w:r>
        <w:rPr>
          <w:noProof/>
          <w:lang w:eastAsia="de-DE"/>
        </w:rPr>
        <w:lastRenderedPageBreak/>
        <w:drawing>
          <wp:inline distT="0" distB="0" distL="0" distR="0" wp14:anchorId="1AA33CEA" wp14:editId="0364ADB6">
            <wp:extent cx="4330800" cy="2520000"/>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30800" cy="2520000"/>
                    </a:xfrm>
                    <a:prstGeom prst="rect">
                      <a:avLst/>
                    </a:prstGeom>
                  </pic:spPr>
                </pic:pic>
              </a:graphicData>
            </a:graphic>
          </wp:inline>
        </w:drawing>
      </w:r>
    </w:p>
    <w:p w14:paraId="3C8D0F09" w14:textId="77777777" w:rsidR="005A593F" w:rsidRDefault="00A63C24" w:rsidP="00A63C24">
      <w:pPr>
        <w:pStyle w:val="Beschriftung"/>
      </w:pPr>
      <w:r>
        <w:t xml:space="preserve">Abb. </w:t>
      </w:r>
      <w:fldSimple w:instr=" SEQ Abb. \* ARABIC ">
        <w:r w:rsidR="00AF23D6">
          <w:rPr>
            <w:noProof/>
          </w:rPr>
          <w:t>4</w:t>
        </w:r>
      </w:fldSimple>
      <w:r>
        <w:t>:</w:t>
      </w:r>
      <w:r w:rsidRPr="00A63C24">
        <w:t xml:space="preserve"> </w:t>
      </w:r>
      <w:r>
        <w:t>Tablett-PC in den Halter einsetzen</w:t>
      </w:r>
    </w:p>
    <w:p w14:paraId="6B9C4676" w14:textId="358FF2BC" w:rsidR="005A593F" w:rsidRPr="004075E0" w:rsidRDefault="00F15BC9" w:rsidP="004075E0">
      <w:r>
        <w:t>Der Ausbau des Tablett-PC</w:t>
      </w:r>
      <w:r w:rsidR="00D504C8">
        <w:t>s</w:t>
      </w:r>
      <w:r>
        <w:t xml:space="preserve"> und des Halters erfolgt in umgekehrter Reihenfolge.</w:t>
      </w:r>
    </w:p>
    <w:p w14:paraId="65480B3C" w14:textId="77777777" w:rsidR="00AC7032" w:rsidRDefault="00AC7032" w:rsidP="00AC7032">
      <w:pPr>
        <w:pStyle w:val="berschrift2"/>
      </w:pPr>
      <w:bookmarkStart w:id="29" w:name="_Toc523758827"/>
      <w:r>
        <w:t>Receiver-Box einbauen</w:t>
      </w:r>
      <w:r w:rsidR="00DF3715">
        <w:t xml:space="preserve"> und anschließen</w:t>
      </w:r>
      <w:bookmarkEnd w:id="29"/>
    </w:p>
    <w:p w14:paraId="17E3EC11" w14:textId="77777777" w:rsidR="00F663EF" w:rsidRDefault="007D46C5" w:rsidP="00F663EF">
      <w:r>
        <w:t>Je nach Ausführung der Maschine kann der Halter für die Receiver-Box an unterschiedlichen Stellen montiert sein.</w:t>
      </w:r>
    </w:p>
    <w:p w14:paraId="1DE417E7" w14:textId="77777777" w:rsidR="00F663EF" w:rsidRDefault="007D46C5" w:rsidP="007D46C5">
      <w:pPr>
        <w:pStyle w:val="Aufzhlung1"/>
      </w:pPr>
      <w:r>
        <w:t>Öffnen Sie die beiden Spannvorrichtungen am Halter für die Receiver-Box.</w:t>
      </w:r>
    </w:p>
    <w:p w14:paraId="5275B695" w14:textId="77777777" w:rsidR="007D46C5" w:rsidRDefault="007D46C5" w:rsidP="007D46C5">
      <w:pPr>
        <w:pStyle w:val="Aufzhlung1"/>
      </w:pPr>
      <w:r>
        <w:t>Klappen Sie den Halter auf und setzen Sie die Receiver-Bo</w:t>
      </w:r>
      <w:r w:rsidR="00F83701">
        <w:t>x</w:t>
      </w:r>
      <w:r>
        <w:t xml:space="preserve"> in den Halter ein.</w:t>
      </w:r>
    </w:p>
    <w:p w14:paraId="08EA5EC7" w14:textId="77777777" w:rsidR="00B43C1B" w:rsidRDefault="00B43C1B" w:rsidP="00B43C1B">
      <w:pPr>
        <w:keepNext/>
      </w:pPr>
      <w:r>
        <w:rPr>
          <w:noProof/>
          <w:lang w:eastAsia="de-DE"/>
        </w:rPr>
        <w:drawing>
          <wp:inline distT="0" distB="0" distL="0" distR="0" wp14:anchorId="4868C448" wp14:editId="763EDB97">
            <wp:extent cx="4244400" cy="2880000"/>
            <wp:effectExtent l="0" t="0" r="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44400" cy="2880000"/>
                    </a:xfrm>
                    <a:prstGeom prst="rect">
                      <a:avLst/>
                    </a:prstGeom>
                  </pic:spPr>
                </pic:pic>
              </a:graphicData>
            </a:graphic>
          </wp:inline>
        </w:drawing>
      </w:r>
    </w:p>
    <w:p w14:paraId="2242BA4F" w14:textId="77777777" w:rsidR="007D46C5" w:rsidRDefault="00B43C1B" w:rsidP="00B43C1B">
      <w:pPr>
        <w:pStyle w:val="Beschriftung"/>
      </w:pPr>
      <w:r>
        <w:t xml:space="preserve">Abb. </w:t>
      </w:r>
      <w:fldSimple w:instr=" SEQ Abb. \* ARABIC ">
        <w:r w:rsidR="00AF23D6">
          <w:rPr>
            <w:noProof/>
          </w:rPr>
          <w:t>5</w:t>
        </w:r>
      </w:fldSimple>
      <w:r>
        <w:t>:</w:t>
      </w:r>
      <w:r w:rsidRPr="00B43C1B">
        <w:t xml:space="preserve"> </w:t>
      </w:r>
      <w:r w:rsidRPr="007710DD">
        <w:t xml:space="preserve">Receiver-Box in den </w:t>
      </w:r>
      <w:r>
        <w:t>Halter einbauen (Abbildung ähnlich)</w:t>
      </w:r>
    </w:p>
    <w:p w14:paraId="74F21D25" w14:textId="77777777" w:rsidR="00B43C1B" w:rsidRDefault="007710DD" w:rsidP="00CC2C31">
      <w:pPr>
        <w:pStyle w:val="Aufzhlung1"/>
      </w:pPr>
      <w:r>
        <w:t>Klappen Sie den Halter wieder zu und schließen Sie die beiden Spannvorrichtungen</w:t>
      </w:r>
      <w:r w:rsidR="00CA3DEE">
        <w:t>.</w:t>
      </w:r>
    </w:p>
    <w:p w14:paraId="07551A58" w14:textId="77777777" w:rsidR="007D46C5" w:rsidRDefault="00CA3DEE" w:rsidP="00CC2C31">
      <w:pPr>
        <w:pStyle w:val="Aufzhlung1"/>
      </w:pPr>
      <w:r>
        <w:t xml:space="preserve">Mit einem Vorhängeschloss können Sie die </w:t>
      </w:r>
      <w:r w:rsidRPr="007710DD">
        <w:t>Receiver-Box</w:t>
      </w:r>
      <w:r>
        <w:t xml:space="preserve"> im Halter gegen Diebstahl sichern.</w:t>
      </w:r>
    </w:p>
    <w:p w14:paraId="66E045DB" w14:textId="77777777" w:rsidR="00D6465E" w:rsidRDefault="00D6465E" w:rsidP="00D6465E">
      <w:pPr>
        <w:keepNext/>
      </w:pPr>
      <w:r>
        <w:rPr>
          <w:noProof/>
          <w:lang w:eastAsia="de-DE"/>
        </w:rPr>
        <w:lastRenderedPageBreak/>
        <w:drawing>
          <wp:inline distT="0" distB="0" distL="0" distR="0" wp14:anchorId="647B1D19" wp14:editId="621841FD">
            <wp:extent cx="4881600" cy="2520000"/>
            <wp:effectExtent l="0" t="0" r="0"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81600" cy="2520000"/>
                    </a:xfrm>
                    <a:prstGeom prst="rect">
                      <a:avLst/>
                    </a:prstGeom>
                  </pic:spPr>
                </pic:pic>
              </a:graphicData>
            </a:graphic>
          </wp:inline>
        </w:drawing>
      </w:r>
    </w:p>
    <w:p w14:paraId="1BE4C420" w14:textId="6D5C109F" w:rsidR="00744D53" w:rsidRDefault="00D6465E" w:rsidP="004075E0">
      <w:pPr>
        <w:pStyle w:val="Beschriftung"/>
      </w:pPr>
      <w:r>
        <w:t xml:space="preserve">Abb. </w:t>
      </w:r>
      <w:fldSimple w:instr=" SEQ Abb. \* ARABIC ">
        <w:r w:rsidR="00AF23D6">
          <w:rPr>
            <w:noProof/>
          </w:rPr>
          <w:t>6</w:t>
        </w:r>
      </w:fldSimple>
      <w:r>
        <w:t xml:space="preserve">: </w:t>
      </w:r>
      <w:r w:rsidRPr="007710DD">
        <w:t xml:space="preserve">Receiver-Box </w:t>
      </w:r>
      <w:r>
        <w:t>mit Vorhängeschloss gesichert</w:t>
      </w:r>
    </w:p>
    <w:p w14:paraId="3244CCA7" w14:textId="77777777" w:rsidR="006E22BE" w:rsidRDefault="004657E3" w:rsidP="002844E4">
      <w:pPr>
        <w:pStyle w:val="Aufzhlung1"/>
      </w:pPr>
      <w:r>
        <w:t xml:space="preserve">Der elektrische Anschluss der </w:t>
      </w:r>
      <w:r w:rsidR="002B5E63">
        <w:t>Receiver-Box</w:t>
      </w:r>
      <w:r>
        <w:t xml:space="preserve"> erfolgt mit </w:t>
      </w:r>
      <w:r w:rsidR="001C0FB5">
        <w:t xml:space="preserve">farblich gekennzeichneten </w:t>
      </w:r>
      <w:r>
        <w:t>Anschlusskabeln</w:t>
      </w:r>
      <w:r w:rsidR="006E22BE">
        <w:t>.</w:t>
      </w:r>
    </w:p>
    <w:p w14:paraId="146BF205" w14:textId="77777777" w:rsidR="00472EAA" w:rsidRDefault="00472EAA" w:rsidP="00472EAA">
      <w:pPr>
        <w:keepNext/>
      </w:pPr>
      <w:r>
        <w:rPr>
          <w:noProof/>
          <w:lang w:eastAsia="de-DE"/>
        </w:rPr>
        <w:drawing>
          <wp:inline distT="0" distB="0" distL="0" distR="0" wp14:anchorId="57A8750E" wp14:editId="749F745F">
            <wp:extent cx="5983200" cy="2880000"/>
            <wp:effectExtent l="0" t="0" r="0"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83200" cy="2880000"/>
                    </a:xfrm>
                    <a:prstGeom prst="rect">
                      <a:avLst/>
                    </a:prstGeom>
                  </pic:spPr>
                </pic:pic>
              </a:graphicData>
            </a:graphic>
          </wp:inline>
        </w:drawing>
      </w:r>
    </w:p>
    <w:p w14:paraId="0C306B02" w14:textId="77777777" w:rsidR="006E22BE" w:rsidRDefault="00472EAA" w:rsidP="00472EAA">
      <w:pPr>
        <w:pStyle w:val="Beschriftung"/>
      </w:pPr>
      <w:r>
        <w:t xml:space="preserve">Abb. </w:t>
      </w:r>
      <w:fldSimple w:instr=" SEQ Abb. \* ARABIC ">
        <w:r w:rsidR="00AF23D6">
          <w:rPr>
            <w:noProof/>
          </w:rPr>
          <w:t>7</w:t>
        </w:r>
      </w:fldSimple>
      <w:r>
        <w:t>:</w:t>
      </w:r>
      <w:r w:rsidRPr="00472EAA">
        <w:t xml:space="preserve"> </w:t>
      </w:r>
      <w:r>
        <w:t>Receiver</w:t>
      </w:r>
      <w:r w:rsidR="00E358F4">
        <w:t>-B</w:t>
      </w:r>
      <w:r>
        <w:t>ox im Halter</w:t>
      </w:r>
    </w:p>
    <w:p w14:paraId="3885E041" w14:textId="77777777" w:rsidR="0087376E" w:rsidRPr="002844E4" w:rsidRDefault="006E22BE" w:rsidP="002844E4">
      <w:pPr>
        <w:pStyle w:val="Aufzhlung1"/>
        <w:rPr>
          <w:color w:val="000000" w:themeColor="text1"/>
        </w:rPr>
      </w:pPr>
      <w:r>
        <w:t>D</w:t>
      </w:r>
      <w:r w:rsidR="004657E3">
        <w:t>ie</w:t>
      </w:r>
      <w:r>
        <w:t xml:space="preserve"> Anschlusskabel</w:t>
      </w:r>
      <w:r w:rsidR="004657E3">
        <w:t xml:space="preserve"> </w:t>
      </w:r>
      <w:r>
        <w:t xml:space="preserve">sind </w:t>
      </w:r>
      <w:r w:rsidR="004657E3">
        <w:t xml:space="preserve">zum Schutz vor Feuchtigkeit und </w:t>
      </w:r>
      <w:r w:rsidR="004657E3" w:rsidRPr="002844E4">
        <w:rPr>
          <w:color w:val="000000" w:themeColor="text1"/>
        </w:rPr>
        <w:t xml:space="preserve">Verschmutzung auf </w:t>
      </w:r>
      <w:r w:rsidR="00B4337B" w:rsidRPr="002844E4">
        <w:rPr>
          <w:color w:val="000000" w:themeColor="text1"/>
        </w:rPr>
        <w:t>der</w:t>
      </w:r>
      <w:r w:rsidR="004657E3" w:rsidRPr="002844E4">
        <w:rPr>
          <w:color w:val="000000" w:themeColor="text1"/>
        </w:rPr>
        <w:t xml:space="preserve"> Steckerleiste am Halter für die </w:t>
      </w:r>
      <w:r w:rsidR="002B5E63">
        <w:t>Receiver-Box</w:t>
      </w:r>
      <w:r w:rsidR="004657E3" w:rsidRPr="002844E4">
        <w:rPr>
          <w:color w:val="000000" w:themeColor="text1"/>
        </w:rPr>
        <w:t xml:space="preserve"> </w:t>
      </w:r>
      <w:r w:rsidR="00714625" w:rsidRPr="002844E4">
        <w:rPr>
          <w:color w:val="000000" w:themeColor="text1"/>
        </w:rPr>
        <w:t>aufgesteckt</w:t>
      </w:r>
      <w:r w:rsidR="004657E3" w:rsidRPr="002844E4">
        <w:rPr>
          <w:color w:val="000000" w:themeColor="text1"/>
        </w:rPr>
        <w:t>.</w:t>
      </w:r>
    </w:p>
    <w:p w14:paraId="02F8DDC2" w14:textId="77777777" w:rsidR="007D1948" w:rsidRDefault="007D1948" w:rsidP="007D1948">
      <w:pPr>
        <w:keepNext/>
      </w:pPr>
      <w:r>
        <w:rPr>
          <w:noProof/>
          <w:lang w:eastAsia="de-DE"/>
        </w:rPr>
        <w:drawing>
          <wp:inline distT="0" distB="0" distL="0" distR="0" wp14:anchorId="24405BFF" wp14:editId="5416064D">
            <wp:extent cx="4892400" cy="2160000"/>
            <wp:effectExtent l="0" t="0" r="0"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92400" cy="2160000"/>
                    </a:xfrm>
                    <a:prstGeom prst="rect">
                      <a:avLst/>
                    </a:prstGeom>
                  </pic:spPr>
                </pic:pic>
              </a:graphicData>
            </a:graphic>
          </wp:inline>
        </w:drawing>
      </w:r>
    </w:p>
    <w:p w14:paraId="205FFB2C" w14:textId="77777777" w:rsidR="00C10E35" w:rsidRDefault="007D1948" w:rsidP="007D1948">
      <w:pPr>
        <w:pStyle w:val="Beschriftung"/>
      </w:pPr>
      <w:r>
        <w:t xml:space="preserve">Abb. </w:t>
      </w:r>
      <w:fldSimple w:instr=" SEQ Abb. \* ARABIC ">
        <w:r w:rsidR="00AF23D6">
          <w:rPr>
            <w:noProof/>
          </w:rPr>
          <w:t>8</w:t>
        </w:r>
      </w:fldSimple>
      <w:r>
        <w:t>:</w:t>
      </w:r>
      <w:r w:rsidRPr="007D1948">
        <w:t xml:space="preserve"> </w:t>
      </w:r>
      <w:r>
        <w:t>Steckerleiste mit Anschlusskabeln</w:t>
      </w:r>
    </w:p>
    <w:p w14:paraId="1D339A76" w14:textId="77777777" w:rsidR="0087376E" w:rsidRDefault="0087376E" w:rsidP="00C95A37">
      <w:pPr>
        <w:pStyle w:val="Aufzhlung1"/>
      </w:pPr>
      <w:r>
        <w:lastRenderedPageBreak/>
        <w:t>Die Anschl</w:t>
      </w:r>
      <w:r w:rsidR="006F61AC">
        <w:t>üsse</w:t>
      </w:r>
      <w:r>
        <w:t xml:space="preserve"> der </w:t>
      </w:r>
      <w:r w:rsidR="00A07405">
        <w:t>Receiver-Box</w:t>
      </w:r>
      <w:r>
        <w:t xml:space="preserve"> sind zum Schutz vor Feuchtigkeit und Verschmutzung mit einer Schutzkappe abgedeckt. Auf der Schutzkappe sind farbliche Kennzeichnungen.</w:t>
      </w:r>
    </w:p>
    <w:p w14:paraId="5FB95251" w14:textId="77777777" w:rsidR="00C95A37" w:rsidRDefault="00B25C3D" w:rsidP="00C95A37">
      <w:pPr>
        <w:keepNext/>
      </w:pPr>
      <w:r>
        <w:rPr>
          <w:noProof/>
          <w:lang w:eastAsia="de-DE"/>
        </w:rPr>
        <w:drawing>
          <wp:inline distT="0" distB="0" distL="0" distR="0" wp14:anchorId="6BFC8871" wp14:editId="520B5A66">
            <wp:extent cx="5364000" cy="2160000"/>
            <wp:effectExtent l="0" t="0" r="0" b="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64000" cy="2160000"/>
                    </a:xfrm>
                    <a:prstGeom prst="rect">
                      <a:avLst/>
                    </a:prstGeom>
                  </pic:spPr>
                </pic:pic>
              </a:graphicData>
            </a:graphic>
          </wp:inline>
        </w:drawing>
      </w:r>
    </w:p>
    <w:p w14:paraId="6397E921" w14:textId="77777777" w:rsidR="0087376E" w:rsidRDefault="00C95A37" w:rsidP="00C95A37">
      <w:pPr>
        <w:pStyle w:val="Beschriftung"/>
      </w:pPr>
      <w:r>
        <w:t xml:space="preserve">Abb. </w:t>
      </w:r>
      <w:fldSimple w:instr=" SEQ Abb. \* ARABIC ">
        <w:r w:rsidR="00AF23D6">
          <w:rPr>
            <w:noProof/>
          </w:rPr>
          <w:t>9</w:t>
        </w:r>
      </w:fldSimple>
      <w:r>
        <w:t>:</w:t>
      </w:r>
      <w:r w:rsidRPr="00C95A37">
        <w:t xml:space="preserve"> </w:t>
      </w:r>
      <w:r>
        <w:t>Schutzkappe</w:t>
      </w:r>
      <w:r w:rsidRPr="00B92E12">
        <w:t xml:space="preserve"> </w:t>
      </w:r>
      <w:r>
        <w:t>auf den Anschlüssen der Receiver-Box</w:t>
      </w:r>
    </w:p>
    <w:p w14:paraId="55D792EB" w14:textId="77777777" w:rsidR="00132EDB" w:rsidRDefault="00132EDB" w:rsidP="00132EDB">
      <w:pPr>
        <w:pStyle w:val="Aufzhlung1"/>
      </w:pPr>
      <w:r>
        <w:t xml:space="preserve">Lösen Sie die </w:t>
      </w:r>
      <w:r w:rsidR="0011545B">
        <w:t xml:space="preserve">beiden </w:t>
      </w:r>
      <w:r>
        <w:t>Rändelschrauben und nehmen Sie die Schutzkappe ab.</w:t>
      </w:r>
    </w:p>
    <w:p w14:paraId="4A2C2BD8" w14:textId="77777777" w:rsidR="00C67DF0" w:rsidRDefault="00C67DF0" w:rsidP="00C67DF0">
      <w:pPr>
        <w:keepNext/>
      </w:pPr>
      <w:r>
        <w:rPr>
          <w:noProof/>
          <w:lang w:eastAsia="de-DE"/>
        </w:rPr>
        <w:drawing>
          <wp:inline distT="0" distB="0" distL="0" distR="0" wp14:anchorId="1897E4EE" wp14:editId="16364B31">
            <wp:extent cx="5338800" cy="2160000"/>
            <wp:effectExtent l="0" t="0" r="0" b="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38800" cy="2160000"/>
                    </a:xfrm>
                    <a:prstGeom prst="rect">
                      <a:avLst/>
                    </a:prstGeom>
                  </pic:spPr>
                </pic:pic>
              </a:graphicData>
            </a:graphic>
          </wp:inline>
        </w:drawing>
      </w:r>
    </w:p>
    <w:p w14:paraId="1B9ADB95" w14:textId="77777777" w:rsidR="007D4B55" w:rsidRDefault="00C67DF0" w:rsidP="00C67DF0">
      <w:pPr>
        <w:pStyle w:val="Beschriftung"/>
      </w:pPr>
      <w:r>
        <w:t xml:space="preserve">Abb. </w:t>
      </w:r>
      <w:fldSimple w:instr=" SEQ Abb. \* ARABIC ">
        <w:r w:rsidR="00AF23D6">
          <w:rPr>
            <w:noProof/>
          </w:rPr>
          <w:t>10</w:t>
        </w:r>
      </w:fldSimple>
      <w:r>
        <w:t>:</w:t>
      </w:r>
      <w:r w:rsidRPr="00C67DF0">
        <w:t xml:space="preserve"> </w:t>
      </w:r>
      <w:r>
        <w:t>Anschlüsse an der Receiver-Box</w:t>
      </w:r>
    </w:p>
    <w:p w14:paraId="1EE69C00" w14:textId="77777777" w:rsidR="00744D53" w:rsidRDefault="0011545B" w:rsidP="0011545B">
      <w:pPr>
        <w:pStyle w:val="Aufzhlung1"/>
      </w:pPr>
      <w:r>
        <w:t xml:space="preserve">Drehen Sie die Schutzkappe um 180 Grad und setzen Sie sie, wie in der Abbildung gezeigt, auf die </w:t>
      </w:r>
      <w:r w:rsidR="00A07405">
        <w:t>Receiver-Box</w:t>
      </w:r>
      <w:r>
        <w:t xml:space="preserve"> auf.</w:t>
      </w:r>
      <w:r w:rsidR="001809AC">
        <w:t xml:space="preserve"> Die Anschlüsse der Receiver-Box liegen jetzt frei.</w:t>
      </w:r>
    </w:p>
    <w:p w14:paraId="0FFB80AC" w14:textId="77777777" w:rsidR="00744D53" w:rsidRDefault="0011545B" w:rsidP="00CA3DEE">
      <w:pPr>
        <w:pStyle w:val="Aufzhlung1"/>
      </w:pPr>
      <w:r>
        <w:t>Ziehen Sie die beiden Rändelschrauben fest.</w:t>
      </w:r>
    </w:p>
    <w:p w14:paraId="3E8403B4" w14:textId="426AC202" w:rsidR="00B25C3D" w:rsidRDefault="00900E7F" w:rsidP="00B25C3D">
      <w:pPr>
        <w:keepNext/>
      </w:pPr>
      <w:r>
        <w:rPr>
          <w:noProof/>
          <w:lang w:eastAsia="de-DE"/>
        </w:rPr>
        <w:drawing>
          <wp:inline distT="0" distB="0" distL="0" distR="0" wp14:anchorId="14A1A19E" wp14:editId="17C1EA8A">
            <wp:extent cx="6019048" cy="2161905"/>
            <wp:effectExtent l="0" t="0" r="127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19048" cy="2161905"/>
                    </a:xfrm>
                    <a:prstGeom prst="rect">
                      <a:avLst/>
                    </a:prstGeom>
                  </pic:spPr>
                </pic:pic>
              </a:graphicData>
            </a:graphic>
          </wp:inline>
        </w:drawing>
      </w:r>
    </w:p>
    <w:p w14:paraId="698ED339" w14:textId="77777777" w:rsidR="00744D53" w:rsidRDefault="00B25C3D" w:rsidP="00B25C3D">
      <w:pPr>
        <w:pStyle w:val="Beschriftung"/>
      </w:pPr>
      <w:r>
        <w:t xml:space="preserve">Abb. </w:t>
      </w:r>
      <w:fldSimple w:instr=" SEQ Abb. \* ARABIC ">
        <w:r w:rsidR="00AF23D6">
          <w:rPr>
            <w:noProof/>
          </w:rPr>
          <w:t>11</w:t>
        </w:r>
      </w:fldSimple>
      <w:r>
        <w:t>:</w:t>
      </w:r>
      <w:r w:rsidRPr="00B25C3D">
        <w:t xml:space="preserve"> </w:t>
      </w:r>
      <w:r>
        <w:t>Anschlusskabel an die Receiver-Box anschließen</w:t>
      </w:r>
    </w:p>
    <w:p w14:paraId="274A32CF" w14:textId="77777777" w:rsidR="00D66A36" w:rsidRDefault="00CE3CFA" w:rsidP="00CA3DEE">
      <w:pPr>
        <w:pStyle w:val="Aufzhlung1"/>
      </w:pPr>
      <w:r>
        <w:t>N</w:t>
      </w:r>
      <w:r w:rsidR="00D66A36">
        <w:t>ehmen Sie die Anschlusskabel von der Steckerleiste ab.</w:t>
      </w:r>
    </w:p>
    <w:p w14:paraId="648C07C3" w14:textId="77777777" w:rsidR="00744D53" w:rsidRDefault="002A27EE" w:rsidP="00E47854">
      <w:pPr>
        <w:pStyle w:val="Aufzhlung1"/>
      </w:pPr>
      <w:r>
        <w:lastRenderedPageBreak/>
        <w:t xml:space="preserve">Setzen Sie die Anschlusskabel entsprechend </w:t>
      </w:r>
      <w:r w:rsidR="00433088">
        <w:t xml:space="preserve">den </w:t>
      </w:r>
      <w:r>
        <w:t>farblichen Kennzeichnungen</w:t>
      </w:r>
      <w:r w:rsidR="00433088">
        <w:t xml:space="preserve"> an den Anschlusskabeln und</w:t>
      </w:r>
      <w:r w:rsidR="004F316A">
        <w:t xml:space="preserve"> auf der Schutzkappe</w:t>
      </w:r>
      <w:r>
        <w:t xml:space="preserve"> auf die Ansch</w:t>
      </w:r>
      <w:r w:rsidR="004F316A">
        <w:t>l</w:t>
      </w:r>
      <w:r w:rsidR="001809AC">
        <w:t xml:space="preserve">üsse </w:t>
      </w:r>
      <w:r>
        <w:t xml:space="preserve">der </w:t>
      </w:r>
      <w:r w:rsidR="009168FD">
        <w:t>Receiver-Box</w:t>
      </w:r>
      <w:r>
        <w:t xml:space="preserve"> auf und ziehen Sie die </w:t>
      </w:r>
      <w:r w:rsidR="00826455">
        <w:t>Steckerv</w:t>
      </w:r>
      <w:r w:rsidR="004F316A">
        <w:t>erschraubungen</w:t>
      </w:r>
      <w:r>
        <w:t xml:space="preserve"> fest.</w:t>
      </w:r>
    </w:p>
    <w:p w14:paraId="02417FD8" w14:textId="25D225BC" w:rsidR="00900E7F" w:rsidRDefault="00900E7F" w:rsidP="00E47854">
      <w:pPr>
        <w:pStyle w:val="Aufzhlung1"/>
      </w:pPr>
      <w:r>
        <w:t>Reihenfolge der Anschlüsse (siehe Abbildung 11)</w:t>
      </w:r>
    </w:p>
    <w:tbl>
      <w:tblPr>
        <w:tblStyle w:val="Tabellenraster"/>
        <w:tblW w:w="0" w:type="auto"/>
        <w:tblLook w:val="04A0" w:firstRow="1" w:lastRow="0" w:firstColumn="1" w:lastColumn="0" w:noHBand="0" w:noVBand="1"/>
      </w:tblPr>
      <w:tblGrid>
        <w:gridCol w:w="1177"/>
        <w:gridCol w:w="1519"/>
        <w:gridCol w:w="4391"/>
      </w:tblGrid>
      <w:tr w:rsidR="00900E7F" w14:paraId="4E1A8AA4" w14:textId="77777777" w:rsidTr="004E4B0B">
        <w:trPr>
          <w:trHeight w:val="582"/>
        </w:trPr>
        <w:tc>
          <w:tcPr>
            <w:tcW w:w="1177" w:type="dxa"/>
          </w:tcPr>
          <w:p w14:paraId="7D210AC2" w14:textId="16E57E2B" w:rsidR="00900E7F" w:rsidRDefault="00900E7F" w:rsidP="00900E7F">
            <w:pPr>
              <w:pStyle w:val="Aufzhlung1"/>
              <w:numPr>
                <w:ilvl w:val="0"/>
                <w:numId w:val="0"/>
              </w:numPr>
            </w:pPr>
            <w:r>
              <w:rPr>
                <w:noProof/>
                <w:lang w:eastAsia="de-DE"/>
              </w:rPr>
              <w:drawing>
                <wp:inline distT="0" distB="0" distL="0" distR="0" wp14:anchorId="7D25EF70" wp14:editId="335FA841">
                  <wp:extent cx="257143" cy="257143"/>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7143" cy="257143"/>
                          </a:xfrm>
                          <a:prstGeom prst="rect">
                            <a:avLst/>
                          </a:prstGeom>
                        </pic:spPr>
                      </pic:pic>
                    </a:graphicData>
                  </a:graphic>
                </wp:inline>
              </w:drawing>
            </w:r>
          </w:p>
        </w:tc>
        <w:tc>
          <w:tcPr>
            <w:tcW w:w="1519" w:type="dxa"/>
          </w:tcPr>
          <w:p w14:paraId="77A6AE75" w14:textId="152A7714" w:rsidR="00900E7F" w:rsidRPr="00900E7F" w:rsidRDefault="00900E7F" w:rsidP="00900E7F">
            <w:pPr>
              <w:pStyle w:val="Aufzhlung1"/>
              <w:numPr>
                <w:ilvl w:val="0"/>
                <w:numId w:val="0"/>
              </w:numPr>
              <w:rPr>
                <w:sz w:val="20"/>
                <w:szCs w:val="20"/>
              </w:rPr>
            </w:pPr>
            <w:r w:rsidRPr="00900E7F">
              <w:rPr>
                <w:sz w:val="20"/>
                <w:szCs w:val="20"/>
              </w:rPr>
              <w:t>weiß</w:t>
            </w:r>
          </w:p>
        </w:tc>
        <w:tc>
          <w:tcPr>
            <w:tcW w:w="4391" w:type="dxa"/>
          </w:tcPr>
          <w:p w14:paraId="507FB39E" w14:textId="2019841B" w:rsidR="00900E7F" w:rsidRPr="00900E7F" w:rsidRDefault="00900E7F" w:rsidP="00900E7F">
            <w:pPr>
              <w:pStyle w:val="Aufzhlung1"/>
              <w:numPr>
                <w:ilvl w:val="0"/>
                <w:numId w:val="0"/>
              </w:numPr>
              <w:rPr>
                <w:sz w:val="20"/>
                <w:szCs w:val="20"/>
              </w:rPr>
            </w:pPr>
            <w:r w:rsidRPr="00900E7F">
              <w:rPr>
                <w:sz w:val="20"/>
                <w:szCs w:val="20"/>
              </w:rPr>
              <w:t xml:space="preserve">Hauptantenne GNSS (linke </w:t>
            </w:r>
            <w:r w:rsidR="004E4B0B">
              <w:rPr>
                <w:sz w:val="20"/>
                <w:szCs w:val="20"/>
              </w:rPr>
              <w:t>Bagger-</w:t>
            </w:r>
            <w:r w:rsidRPr="00900E7F">
              <w:rPr>
                <w:sz w:val="20"/>
                <w:szCs w:val="20"/>
              </w:rPr>
              <w:t>Antenne)</w:t>
            </w:r>
          </w:p>
        </w:tc>
      </w:tr>
      <w:tr w:rsidR="00900E7F" w14:paraId="733777A8" w14:textId="77777777" w:rsidTr="004E4B0B">
        <w:trPr>
          <w:trHeight w:val="596"/>
        </w:trPr>
        <w:tc>
          <w:tcPr>
            <w:tcW w:w="1177" w:type="dxa"/>
          </w:tcPr>
          <w:p w14:paraId="6B45920A" w14:textId="006F9622" w:rsidR="00900E7F" w:rsidRDefault="00900E7F" w:rsidP="00900E7F">
            <w:pPr>
              <w:pStyle w:val="Aufzhlung1"/>
              <w:numPr>
                <w:ilvl w:val="0"/>
                <w:numId w:val="0"/>
              </w:numPr>
            </w:pPr>
            <w:r>
              <w:rPr>
                <w:noProof/>
                <w:lang w:eastAsia="de-DE"/>
              </w:rPr>
              <w:drawing>
                <wp:inline distT="0" distB="0" distL="0" distR="0" wp14:anchorId="53DF3B97" wp14:editId="35FDF443">
                  <wp:extent cx="266667" cy="266667"/>
                  <wp:effectExtent l="0" t="0" r="635"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6667" cy="266667"/>
                          </a:xfrm>
                          <a:prstGeom prst="rect">
                            <a:avLst/>
                          </a:prstGeom>
                        </pic:spPr>
                      </pic:pic>
                    </a:graphicData>
                  </a:graphic>
                </wp:inline>
              </w:drawing>
            </w:r>
          </w:p>
        </w:tc>
        <w:tc>
          <w:tcPr>
            <w:tcW w:w="1519" w:type="dxa"/>
          </w:tcPr>
          <w:p w14:paraId="67006904" w14:textId="75B166F8" w:rsidR="00900E7F" w:rsidRPr="00900E7F" w:rsidRDefault="00900E7F" w:rsidP="00900E7F">
            <w:pPr>
              <w:pStyle w:val="Aufzhlung1"/>
              <w:numPr>
                <w:ilvl w:val="0"/>
                <w:numId w:val="0"/>
              </w:numPr>
              <w:rPr>
                <w:sz w:val="20"/>
                <w:szCs w:val="20"/>
              </w:rPr>
            </w:pPr>
            <w:r w:rsidRPr="00900E7F">
              <w:rPr>
                <w:sz w:val="20"/>
                <w:szCs w:val="20"/>
              </w:rPr>
              <w:t>gelb</w:t>
            </w:r>
          </w:p>
        </w:tc>
        <w:tc>
          <w:tcPr>
            <w:tcW w:w="4391" w:type="dxa"/>
          </w:tcPr>
          <w:p w14:paraId="15C9A123" w14:textId="0DEDBF0D" w:rsidR="00900E7F" w:rsidRPr="00900E7F" w:rsidRDefault="00900E7F" w:rsidP="00900E7F">
            <w:pPr>
              <w:pStyle w:val="Aufzhlung1"/>
              <w:numPr>
                <w:ilvl w:val="0"/>
                <w:numId w:val="0"/>
              </w:numPr>
              <w:rPr>
                <w:sz w:val="20"/>
                <w:szCs w:val="20"/>
              </w:rPr>
            </w:pPr>
            <w:r w:rsidRPr="00900E7F">
              <w:rPr>
                <w:sz w:val="20"/>
                <w:szCs w:val="20"/>
              </w:rPr>
              <w:t xml:space="preserve">Heading GNSS (rechte </w:t>
            </w:r>
            <w:r w:rsidR="004E4B0B">
              <w:rPr>
                <w:sz w:val="20"/>
                <w:szCs w:val="20"/>
              </w:rPr>
              <w:t>Bagger-</w:t>
            </w:r>
            <w:r w:rsidRPr="00900E7F">
              <w:rPr>
                <w:sz w:val="20"/>
                <w:szCs w:val="20"/>
              </w:rPr>
              <w:t>Antenne)</w:t>
            </w:r>
          </w:p>
        </w:tc>
      </w:tr>
      <w:tr w:rsidR="00900E7F" w14:paraId="70384749" w14:textId="77777777" w:rsidTr="004E4B0B">
        <w:trPr>
          <w:trHeight w:val="512"/>
        </w:trPr>
        <w:tc>
          <w:tcPr>
            <w:tcW w:w="1177" w:type="dxa"/>
          </w:tcPr>
          <w:p w14:paraId="31F64DDC" w14:textId="37A0284D" w:rsidR="00900E7F" w:rsidRDefault="00900E7F" w:rsidP="00900E7F">
            <w:pPr>
              <w:pStyle w:val="Aufzhlung1"/>
              <w:numPr>
                <w:ilvl w:val="0"/>
                <w:numId w:val="0"/>
              </w:numPr>
            </w:pPr>
            <w:r>
              <w:rPr>
                <w:noProof/>
                <w:lang w:eastAsia="de-DE"/>
              </w:rPr>
              <w:drawing>
                <wp:inline distT="0" distB="0" distL="0" distR="0" wp14:anchorId="1636EE10" wp14:editId="5457985B">
                  <wp:extent cx="257143" cy="257143"/>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7143" cy="257143"/>
                          </a:xfrm>
                          <a:prstGeom prst="rect">
                            <a:avLst/>
                          </a:prstGeom>
                        </pic:spPr>
                      </pic:pic>
                    </a:graphicData>
                  </a:graphic>
                </wp:inline>
              </w:drawing>
            </w:r>
          </w:p>
        </w:tc>
        <w:tc>
          <w:tcPr>
            <w:tcW w:w="1519" w:type="dxa"/>
          </w:tcPr>
          <w:p w14:paraId="5115C511" w14:textId="3E99F8F9" w:rsidR="00900E7F" w:rsidRPr="00900E7F" w:rsidRDefault="00900E7F" w:rsidP="00900E7F">
            <w:pPr>
              <w:pStyle w:val="Aufzhlung1"/>
              <w:numPr>
                <w:ilvl w:val="0"/>
                <w:numId w:val="0"/>
              </w:numPr>
              <w:rPr>
                <w:sz w:val="20"/>
                <w:szCs w:val="20"/>
              </w:rPr>
            </w:pPr>
            <w:r w:rsidRPr="00900E7F">
              <w:rPr>
                <w:sz w:val="20"/>
                <w:szCs w:val="20"/>
              </w:rPr>
              <w:t>blau</w:t>
            </w:r>
          </w:p>
        </w:tc>
        <w:tc>
          <w:tcPr>
            <w:tcW w:w="4391" w:type="dxa"/>
          </w:tcPr>
          <w:p w14:paraId="4B35F657" w14:textId="33F138DB" w:rsidR="00900E7F" w:rsidRPr="00900E7F" w:rsidRDefault="00900E7F" w:rsidP="00900E7F">
            <w:pPr>
              <w:pStyle w:val="Aufzhlung1"/>
              <w:numPr>
                <w:ilvl w:val="0"/>
                <w:numId w:val="0"/>
              </w:numPr>
              <w:rPr>
                <w:sz w:val="20"/>
                <w:szCs w:val="20"/>
              </w:rPr>
            </w:pPr>
            <w:r w:rsidRPr="00900E7F">
              <w:rPr>
                <w:sz w:val="20"/>
                <w:szCs w:val="20"/>
              </w:rPr>
              <w:t>Modbus-Sensoren</w:t>
            </w:r>
          </w:p>
        </w:tc>
      </w:tr>
      <w:tr w:rsidR="00900E7F" w14:paraId="7CD8398C" w14:textId="77777777" w:rsidTr="004E4B0B">
        <w:trPr>
          <w:trHeight w:val="499"/>
        </w:trPr>
        <w:tc>
          <w:tcPr>
            <w:tcW w:w="1177" w:type="dxa"/>
          </w:tcPr>
          <w:p w14:paraId="3A13BA00" w14:textId="6684E155" w:rsidR="00900E7F" w:rsidRDefault="00900E7F" w:rsidP="00900E7F">
            <w:pPr>
              <w:pStyle w:val="Aufzhlung1"/>
              <w:numPr>
                <w:ilvl w:val="0"/>
                <w:numId w:val="0"/>
              </w:numPr>
            </w:pPr>
            <w:r>
              <w:rPr>
                <w:noProof/>
                <w:lang w:eastAsia="de-DE"/>
              </w:rPr>
              <w:drawing>
                <wp:inline distT="0" distB="0" distL="0" distR="0" wp14:anchorId="12C55FEF" wp14:editId="38FE1670">
                  <wp:extent cx="247619" cy="247619"/>
                  <wp:effectExtent l="0" t="0" r="635" b="63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7619" cy="247619"/>
                          </a:xfrm>
                          <a:prstGeom prst="rect">
                            <a:avLst/>
                          </a:prstGeom>
                        </pic:spPr>
                      </pic:pic>
                    </a:graphicData>
                  </a:graphic>
                </wp:inline>
              </w:drawing>
            </w:r>
          </w:p>
        </w:tc>
        <w:tc>
          <w:tcPr>
            <w:tcW w:w="1519" w:type="dxa"/>
          </w:tcPr>
          <w:p w14:paraId="21D35CDB" w14:textId="683F9852" w:rsidR="00900E7F" w:rsidRPr="00900E7F" w:rsidRDefault="00900E7F" w:rsidP="00900E7F">
            <w:pPr>
              <w:pStyle w:val="Aufzhlung1"/>
              <w:numPr>
                <w:ilvl w:val="0"/>
                <w:numId w:val="0"/>
              </w:numPr>
              <w:rPr>
                <w:sz w:val="20"/>
                <w:szCs w:val="20"/>
              </w:rPr>
            </w:pPr>
            <w:r w:rsidRPr="00900E7F">
              <w:rPr>
                <w:sz w:val="20"/>
                <w:szCs w:val="20"/>
              </w:rPr>
              <w:t>rot</w:t>
            </w:r>
          </w:p>
        </w:tc>
        <w:tc>
          <w:tcPr>
            <w:tcW w:w="4391" w:type="dxa"/>
          </w:tcPr>
          <w:p w14:paraId="449E02A4" w14:textId="6AC36D89" w:rsidR="00900E7F" w:rsidRPr="00900E7F" w:rsidRDefault="00900E7F" w:rsidP="00900E7F">
            <w:pPr>
              <w:pStyle w:val="Aufzhlung1"/>
              <w:numPr>
                <w:ilvl w:val="0"/>
                <w:numId w:val="0"/>
              </w:numPr>
              <w:rPr>
                <w:sz w:val="20"/>
                <w:szCs w:val="20"/>
              </w:rPr>
            </w:pPr>
            <w:r w:rsidRPr="00900E7F">
              <w:rPr>
                <w:sz w:val="20"/>
                <w:szCs w:val="20"/>
              </w:rPr>
              <w:t>LAN/Netzwerk</w:t>
            </w:r>
          </w:p>
        </w:tc>
      </w:tr>
      <w:tr w:rsidR="00900E7F" w14:paraId="73942159" w14:textId="77777777" w:rsidTr="004E4B0B">
        <w:trPr>
          <w:trHeight w:val="485"/>
        </w:trPr>
        <w:tc>
          <w:tcPr>
            <w:tcW w:w="1177" w:type="dxa"/>
          </w:tcPr>
          <w:p w14:paraId="0E24A640" w14:textId="3208A703" w:rsidR="00900E7F" w:rsidRDefault="00900E7F" w:rsidP="00900E7F">
            <w:pPr>
              <w:pStyle w:val="Aufzhlung1"/>
              <w:numPr>
                <w:ilvl w:val="0"/>
                <w:numId w:val="0"/>
              </w:numPr>
            </w:pPr>
            <w:r>
              <w:rPr>
                <w:noProof/>
                <w:lang w:eastAsia="de-DE"/>
              </w:rPr>
              <w:drawing>
                <wp:inline distT="0" distB="0" distL="0" distR="0" wp14:anchorId="10FBF54F" wp14:editId="2CFE9BA9">
                  <wp:extent cx="238095" cy="23809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8095" cy="238095"/>
                          </a:xfrm>
                          <a:prstGeom prst="rect">
                            <a:avLst/>
                          </a:prstGeom>
                        </pic:spPr>
                      </pic:pic>
                    </a:graphicData>
                  </a:graphic>
                </wp:inline>
              </w:drawing>
            </w:r>
          </w:p>
        </w:tc>
        <w:tc>
          <w:tcPr>
            <w:tcW w:w="1519" w:type="dxa"/>
          </w:tcPr>
          <w:p w14:paraId="2F0A986D" w14:textId="59B93727" w:rsidR="00900E7F" w:rsidRPr="00900E7F" w:rsidRDefault="00900E7F" w:rsidP="00900E7F">
            <w:pPr>
              <w:pStyle w:val="Aufzhlung1"/>
              <w:numPr>
                <w:ilvl w:val="0"/>
                <w:numId w:val="0"/>
              </w:numPr>
              <w:rPr>
                <w:sz w:val="20"/>
                <w:szCs w:val="20"/>
              </w:rPr>
            </w:pPr>
            <w:r w:rsidRPr="00900E7F">
              <w:rPr>
                <w:sz w:val="20"/>
                <w:szCs w:val="20"/>
              </w:rPr>
              <w:t>grün</w:t>
            </w:r>
          </w:p>
        </w:tc>
        <w:tc>
          <w:tcPr>
            <w:tcW w:w="4391" w:type="dxa"/>
          </w:tcPr>
          <w:p w14:paraId="448669C2" w14:textId="3185AE35" w:rsidR="00900E7F" w:rsidRPr="00900E7F" w:rsidRDefault="00900E7F" w:rsidP="00900E7F">
            <w:pPr>
              <w:pStyle w:val="Aufzhlung1"/>
              <w:numPr>
                <w:ilvl w:val="0"/>
                <w:numId w:val="0"/>
              </w:numPr>
              <w:rPr>
                <w:sz w:val="20"/>
                <w:szCs w:val="20"/>
              </w:rPr>
            </w:pPr>
            <w:r w:rsidRPr="00900E7F">
              <w:rPr>
                <w:sz w:val="20"/>
                <w:szCs w:val="20"/>
              </w:rPr>
              <w:t>Funkantenne</w:t>
            </w:r>
          </w:p>
        </w:tc>
      </w:tr>
    </w:tbl>
    <w:p w14:paraId="56BFC9DB" w14:textId="77777777" w:rsidR="00900E7F" w:rsidRDefault="00900E7F" w:rsidP="00900E7F">
      <w:pPr>
        <w:pStyle w:val="Aufzhlung1"/>
        <w:numPr>
          <w:ilvl w:val="0"/>
          <w:numId w:val="0"/>
        </w:numPr>
      </w:pPr>
    </w:p>
    <w:p w14:paraId="6B12B880" w14:textId="77777777" w:rsidR="00F55EB0" w:rsidRDefault="00C60C74" w:rsidP="00CA3DEE">
      <w:r>
        <w:t xml:space="preserve">Der Ausbau der </w:t>
      </w:r>
      <w:r w:rsidR="009168FD">
        <w:t>Receiver-Box</w:t>
      </w:r>
      <w:r>
        <w:t xml:space="preserve"> erfolgt in umgekehrter Reihenfolge.</w:t>
      </w:r>
      <w:r w:rsidR="00F55EB0">
        <w:t xml:space="preserve"> </w:t>
      </w:r>
    </w:p>
    <w:p w14:paraId="6725E559" w14:textId="0F96206D" w:rsidR="005A593F" w:rsidRDefault="00B25C3D" w:rsidP="004075E0">
      <w:r>
        <w:t xml:space="preserve">Hinweis: </w:t>
      </w:r>
      <w:r w:rsidR="00F55EB0">
        <w:t>Achten Sie darauf, dass die Anschlusskabel entsprechend ihren farblichen Kennzeichnungen auf die S</w:t>
      </w:r>
      <w:r w:rsidR="00C95347">
        <w:t>teckerleiste aufgesteckt und die Steckerverschraubungen aufgeschraubt werden.</w:t>
      </w:r>
    </w:p>
    <w:p w14:paraId="33DC6897" w14:textId="77777777" w:rsidR="00F25BB3" w:rsidRDefault="00F25BB3" w:rsidP="00F25BB3">
      <w:pPr>
        <w:pStyle w:val="berschrift2"/>
      </w:pPr>
      <w:bookmarkStart w:id="30" w:name="_Toc523758828"/>
      <w:r>
        <w:t>Satellitenantennen montieren</w:t>
      </w:r>
      <w:bookmarkEnd w:id="30"/>
    </w:p>
    <w:p w14:paraId="29A539DB" w14:textId="77777777" w:rsidR="00173C00" w:rsidRDefault="00F25BB3" w:rsidP="00F25BB3">
      <w:r>
        <w:t>D</w:t>
      </w:r>
      <w:r w:rsidR="007F143B">
        <w:t>ie beiden Satellitenantennen werden a</w:t>
      </w:r>
      <w:r w:rsidR="00EC12E6">
        <w:t xml:space="preserve">uf </w:t>
      </w:r>
      <w:r w:rsidR="00BF0CF8">
        <w:t>Antennenh</w:t>
      </w:r>
      <w:r w:rsidR="007F143B">
        <w:t>alter auf der Maschine montiert.</w:t>
      </w:r>
    </w:p>
    <w:tbl>
      <w:tblPr>
        <w:tblStyle w:val="Tabellenraster"/>
        <w:tblW w:w="4850" w:type="pct"/>
        <w:tblInd w:w="142" w:type="dxa"/>
        <w:tblLayout w:type="fixed"/>
        <w:tblLook w:val="04A0" w:firstRow="1" w:lastRow="0" w:firstColumn="1" w:lastColumn="0" w:noHBand="0" w:noVBand="1"/>
      </w:tblPr>
      <w:tblGrid>
        <w:gridCol w:w="2629"/>
        <w:gridCol w:w="6386"/>
        <w:gridCol w:w="874"/>
      </w:tblGrid>
      <w:tr w:rsidR="00EC12E6" w:rsidRPr="000233A9" w14:paraId="0E0BA127" w14:textId="77777777" w:rsidTr="00CC2C31">
        <w:trPr>
          <w:trHeight w:val="283"/>
        </w:trPr>
        <w:tc>
          <w:tcPr>
            <w:tcW w:w="1329" w:type="pct"/>
            <w:shd w:val="clear" w:color="auto" w:fill="FF9933" w:themeFill="accent4"/>
            <w:vAlign w:val="center"/>
          </w:tcPr>
          <w:p w14:paraId="42A94799" w14:textId="77777777" w:rsidR="00EC12E6" w:rsidRPr="00B82040" w:rsidRDefault="00EC12E6" w:rsidP="00CC2C31">
            <w:pPr>
              <w:jc w:val="center"/>
              <w:rPr>
                <w:rStyle w:val="Fett"/>
                <w:sz w:val="24"/>
                <w:szCs w:val="24"/>
              </w:rPr>
            </w:pPr>
            <w:r>
              <w:rPr>
                <w:rStyle w:val="Fett"/>
                <w:sz w:val="24"/>
                <w:szCs w:val="24"/>
              </w:rPr>
              <w:t>WARNUNG</w:t>
            </w:r>
          </w:p>
        </w:tc>
        <w:tc>
          <w:tcPr>
            <w:tcW w:w="3671" w:type="pct"/>
            <w:gridSpan w:val="2"/>
            <w:shd w:val="clear" w:color="auto" w:fill="D9D9D9" w:themeFill="background2" w:themeFillShade="D9"/>
            <w:vAlign w:val="center"/>
          </w:tcPr>
          <w:p w14:paraId="732C8588" w14:textId="77777777" w:rsidR="00EC12E6" w:rsidRPr="000233A9" w:rsidRDefault="00EC12E6" w:rsidP="00CC2C31">
            <w:pPr>
              <w:jc w:val="center"/>
              <w:rPr>
                <w:b/>
                <w:sz w:val="22"/>
                <w:szCs w:val="22"/>
              </w:rPr>
            </w:pPr>
            <w:r>
              <w:rPr>
                <w:b/>
                <w:sz w:val="22"/>
                <w:szCs w:val="22"/>
              </w:rPr>
              <w:t>Sicherheitshinweis Personenschäden</w:t>
            </w:r>
          </w:p>
        </w:tc>
      </w:tr>
      <w:tr w:rsidR="00EC12E6" w:rsidRPr="000233A9" w14:paraId="229D6D56" w14:textId="77777777" w:rsidTr="00CC2C31">
        <w:trPr>
          <w:trHeight w:val="655"/>
        </w:trPr>
        <w:tc>
          <w:tcPr>
            <w:tcW w:w="4558" w:type="pct"/>
            <w:gridSpan w:val="2"/>
            <w:vAlign w:val="center"/>
          </w:tcPr>
          <w:p w14:paraId="6F321AA0" w14:textId="77777777" w:rsidR="00EC12E6" w:rsidRPr="000233A9" w:rsidRDefault="00EC12E6" w:rsidP="00EC12E6">
            <w:pPr>
              <w:rPr>
                <w:color w:val="000000" w:themeColor="text1"/>
                <w:sz w:val="22"/>
                <w:szCs w:val="22"/>
              </w:rPr>
            </w:pPr>
            <w:r w:rsidRPr="00EC12E6">
              <w:rPr>
                <w:color w:val="000000" w:themeColor="text1"/>
                <w:sz w:val="22"/>
                <w:szCs w:val="22"/>
              </w:rPr>
              <w:t>Bei der Montage besteht die Gefahr von der Maschine zu stürzen. Das Montagepersonal muss sich durch geeignete Maßnahmen, z.B. durch Anlegen eines Sicherheitsgurts, gegen Absturz sichern.</w:t>
            </w:r>
          </w:p>
        </w:tc>
        <w:tc>
          <w:tcPr>
            <w:tcW w:w="442" w:type="pct"/>
          </w:tcPr>
          <w:p w14:paraId="70345493" w14:textId="77777777" w:rsidR="00EC12E6" w:rsidRPr="000233A9" w:rsidRDefault="00EC12E6" w:rsidP="00CC2C31">
            <w:pPr>
              <w:rPr>
                <w:noProof/>
                <w:sz w:val="22"/>
                <w:szCs w:val="22"/>
                <w:lang w:eastAsia="de-DE"/>
              </w:rPr>
            </w:pPr>
            <w:r w:rsidRPr="000233A9">
              <w:rPr>
                <w:noProof/>
                <w:lang w:eastAsia="de-DE"/>
              </w:rPr>
              <w:drawing>
                <wp:anchor distT="0" distB="0" distL="114300" distR="114300" simplePos="0" relativeHeight="251656192" behindDoc="0" locked="0" layoutInCell="1" allowOverlap="1" wp14:anchorId="5C85499E" wp14:editId="006626FE">
                  <wp:simplePos x="0" y="0"/>
                  <wp:positionH relativeFrom="margin">
                    <wp:posOffset>85871</wp:posOffset>
                  </wp:positionH>
                  <wp:positionV relativeFrom="margin">
                    <wp:posOffset>57785</wp:posOffset>
                  </wp:positionV>
                  <wp:extent cx="270604" cy="266937"/>
                  <wp:effectExtent l="19050" t="0" r="0" b="0"/>
                  <wp:wrapNone/>
                  <wp:docPr id="4"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270604" cy="26693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0C783F4E" w14:textId="77777777" w:rsidR="00BE4A46" w:rsidRDefault="00BE4A46" w:rsidP="00BE4A46">
      <w:pPr>
        <w:pStyle w:val="Aufzhlung1"/>
      </w:pPr>
      <w:r>
        <w:t>Setzen Sie die Gewindebuchsen der Satellitenantennen auf die Gewinde an den Antennenhaltern auf und ziehen Sie die Satellitenantennen von Hand fest.</w:t>
      </w:r>
    </w:p>
    <w:p w14:paraId="7C215C9D" w14:textId="77777777" w:rsidR="00C12246" w:rsidRDefault="00C12246" w:rsidP="00C12246">
      <w:pPr>
        <w:keepNext/>
      </w:pPr>
      <w:r>
        <w:rPr>
          <w:noProof/>
          <w:lang w:eastAsia="de-DE"/>
        </w:rPr>
        <w:drawing>
          <wp:inline distT="0" distB="0" distL="0" distR="0" wp14:anchorId="69F283A9" wp14:editId="17B1DCBD">
            <wp:extent cx="3823200" cy="21600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23200" cy="2160000"/>
                    </a:xfrm>
                    <a:prstGeom prst="rect">
                      <a:avLst/>
                    </a:prstGeom>
                  </pic:spPr>
                </pic:pic>
              </a:graphicData>
            </a:graphic>
          </wp:inline>
        </w:drawing>
      </w:r>
    </w:p>
    <w:p w14:paraId="26EAE59A" w14:textId="77777777" w:rsidR="00C12246" w:rsidRDefault="00C12246" w:rsidP="00C12246">
      <w:pPr>
        <w:pStyle w:val="Beschriftung"/>
      </w:pPr>
      <w:r>
        <w:t xml:space="preserve">Abb. </w:t>
      </w:r>
      <w:fldSimple w:instr=" SEQ Abb. \* ARABIC ">
        <w:r w:rsidR="00AF23D6">
          <w:rPr>
            <w:noProof/>
          </w:rPr>
          <w:t>12</w:t>
        </w:r>
      </w:fldSimple>
      <w:r>
        <w:t>: Satellitenantenne</w:t>
      </w:r>
    </w:p>
    <w:p w14:paraId="1C771472" w14:textId="77777777" w:rsidR="00C12246" w:rsidRDefault="00C12246" w:rsidP="009F5DBF"/>
    <w:p w14:paraId="1F58288A" w14:textId="77777777" w:rsidR="00C12246" w:rsidRDefault="00C12246" w:rsidP="00C12246">
      <w:pPr>
        <w:keepNext/>
      </w:pPr>
      <w:r>
        <w:rPr>
          <w:noProof/>
          <w:lang w:eastAsia="de-DE"/>
        </w:rPr>
        <w:lastRenderedPageBreak/>
        <w:drawing>
          <wp:inline distT="0" distB="0" distL="0" distR="0" wp14:anchorId="1D6E0791" wp14:editId="21251567">
            <wp:extent cx="4662000" cy="2880000"/>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62000" cy="2880000"/>
                    </a:xfrm>
                    <a:prstGeom prst="rect">
                      <a:avLst/>
                    </a:prstGeom>
                  </pic:spPr>
                </pic:pic>
              </a:graphicData>
            </a:graphic>
          </wp:inline>
        </w:drawing>
      </w:r>
    </w:p>
    <w:p w14:paraId="141808C8" w14:textId="77777777" w:rsidR="007D5CE3" w:rsidRDefault="00C12246" w:rsidP="00C12246">
      <w:pPr>
        <w:pStyle w:val="Beschriftung"/>
      </w:pPr>
      <w:r>
        <w:t xml:space="preserve">Abb. </w:t>
      </w:r>
      <w:fldSimple w:instr=" SEQ Abb. \* ARABIC ">
        <w:r w:rsidR="00AF23D6">
          <w:rPr>
            <w:noProof/>
          </w:rPr>
          <w:t>13</w:t>
        </w:r>
      </w:fldSimple>
      <w:r>
        <w:t>: Satellitenantenne auf Halter montiert</w:t>
      </w:r>
    </w:p>
    <w:p w14:paraId="7915A18A" w14:textId="77777777" w:rsidR="000D107F" w:rsidRDefault="000D107F" w:rsidP="00CA3DEE">
      <w:r>
        <w:t xml:space="preserve">Die Anschlusskabel für die Satellitenantennen sind zum Schutz vor Feuchtigkeit und </w:t>
      </w:r>
      <w:r w:rsidRPr="00C10E35">
        <w:rPr>
          <w:color w:val="000000" w:themeColor="text1"/>
        </w:rPr>
        <w:t xml:space="preserve">Verschmutzung auf Stecker </w:t>
      </w:r>
      <w:r w:rsidR="00714625">
        <w:t>an den Antennenhaltern</w:t>
      </w:r>
      <w:r w:rsidRPr="00C10E35">
        <w:rPr>
          <w:color w:val="000000" w:themeColor="text1"/>
        </w:rPr>
        <w:t xml:space="preserve"> </w:t>
      </w:r>
      <w:r w:rsidR="00D06C1E">
        <w:rPr>
          <w:color w:val="000000" w:themeColor="text1"/>
        </w:rPr>
        <w:t>aufgesteckt</w:t>
      </w:r>
      <w:r w:rsidRPr="00C10E35">
        <w:rPr>
          <w:color w:val="000000" w:themeColor="text1"/>
        </w:rPr>
        <w:t>.</w:t>
      </w:r>
    </w:p>
    <w:p w14:paraId="4DE336E0" w14:textId="77777777" w:rsidR="00744D53" w:rsidRDefault="00D06C1E" w:rsidP="00D06C1E">
      <w:pPr>
        <w:pStyle w:val="Aufzhlung1"/>
      </w:pPr>
      <w:r>
        <w:t xml:space="preserve">Nehmen Sie die Anschlusskabel von den </w:t>
      </w:r>
      <w:r w:rsidRPr="00C10E35">
        <w:rPr>
          <w:color w:val="000000" w:themeColor="text1"/>
        </w:rPr>
        <w:t>Stecker</w:t>
      </w:r>
      <w:r>
        <w:rPr>
          <w:color w:val="000000" w:themeColor="text1"/>
        </w:rPr>
        <w:t>n</w:t>
      </w:r>
      <w:r w:rsidRPr="00C10E35">
        <w:rPr>
          <w:color w:val="000000" w:themeColor="text1"/>
        </w:rPr>
        <w:t xml:space="preserve"> </w:t>
      </w:r>
      <w:r>
        <w:t>an den Antennenhaltern ab.</w:t>
      </w:r>
    </w:p>
    <w:p w14:paraId="20BD0013" w14:textId="77777777" w:rsidR="00B24F56" w:rsidRDefault="00B24F56" w:rsidP="00B24F56">
      <w:pPr>
        <w:pStyle w:val="Aufzhlung1"/>
      </w:pPr>
      <w:r>
        <w:t>Setzen Sie die Anschlusskabel auf die Anschlüsse an den Satellitenantennen auf und ziehen Sie die Steckerverschraubungen fest.</w:t>
      </w:r>
    </w:p>
    <w:p w14:paraId="0DB8A46F" w14:textId="77777777" w:rsidR="00B24F56" w:rsidRDefault="00B24F56" w:rsidP="00B24F56">
      <w:r>
        <w:t>D</w:t>
      </w:r>
      <w:r w:rsidR="00C12B9A">
        <w:t>ie</w:t>
      </w:r>
      <w:r>
        <w:t xml:space="preserve"> </w:t>
      </w:r>
      <w:r w:rsidR="00C12B9A">
        <w:t>Demontage</w:t>
      </w:r>
      <w:r>
        <w:t xml:space="preserve"> der </w:t>
      </w:r>
      <w:r w:rsidR="00C12B9A">
        <w:t>Satellitenantennen</w:t>
      </w:r>
      <w:r>
        <w:t xml:space="preserve"> erfolgt in umgekehrter Reihenfolge. </w:t>
      </w:r>
    </w:p>
    <w:p w14:paraId="7F88ED65" w14:textId="77777777" w:rsidR="00744D53" w:rsidRDefault="00B24F56" w:rsidP="00CA3DEE">
      <w:r>
        <w:t xml:space="preserve">Achten Sie darauf, dass die Anschlusskabel auf die </w:t>
      </w:r>
      <w:r w:rsidR="00C12B9A" w:rsidRPr="00C10E35">
        <w:rPr>
          <w:color w:val="000000" w:themeColor="text1"/>
        </w:rPr>
        <w:t>Stecker</w:t>
      </w:r>
      <w:r w:rsidR="00C12B9A">
        <w:rPr>
          <w:color w:val="000000" w:themeColor="text1"/>
        </w:rPr>
        <w:t xml:space="preserve"> an den</w:t>
      </w:r>
      <w:r w:rsidR="00C12B9A">
        <w:t xml:space="preserve"> Antennenhaltern</w:t>
      </w:r>
      <w:r>
        <w:t xml:space="preserve"> aufgesteckt werden.</w:t>
      </w:r>
    </w:p>
    <w:p w14:paraId="23E62371" w14:textId="77777777" w:rsidR="004075E0" w:rsidRDefault="004075E0">
      <w:pPr>
        <w:spacing w:before="0" w:after="0"/>
        <w:jc w:val="left"/>
        <w:rPr>
          <w:rFonts w:asciiTheme="majorHAnsi" w:eastAsiaTheme="majorEastAsia" w:hAnsiTheme="majorHAnsi" w:cstheme="majorBidi"/>
          <w:b/>
          <w:bCs/>
          <w:sz w:val="28"/>
          <w:szCs w:val="28"/>
        </w:rPr>
      </w:pPr>
      <w:r>
        <w:br w:type="page"/>
      </w:r>
    </w:p>
    <w:p w14:paraId="430828F0" w14:textId="2F748384" w:rsidR="00E77A30" w:rsidRDefault="00E77A30" w:rsidP="00E77A30">
      <w:pPr>
        <w:pStyle w:val="berschrift1"/>
      </w:pPr>
      <w:bookmarkStart w:id="31" w:name="_Toc523758829"/>
      <w:r>
        <w:lastRenderedPageBreak/>
        <w:t>Tablet-PC in Betrieb nehmen</w:t>
      </w:r>
      <w:bookmarkEnd w:id="31"/>
    </w:p>
    <w:p w14:paraId="2B1752BC" w14:textId="77777777" w:rsidR="00E77A30" w:rsidRDefault="00E77A30" w:rsidP="00E77A30">
      <w:r>
        <w:t>Nach dem Einschalten des Tablet-PCs und dem Starten von 'MTS Pilot' ist das System betriebsbereit.</w:t>
      </w:r>
    </w:p>
    <w:p w14:paraId="38CDBE14" w14:textId="77777777" w:rsidR="00E77A30" w:rsidRDefault="00E77A30" w:rsidP="00E77A30">
      <w:r>
        <w:t>Von dieser Seite aus können Sie in die einzelnen Funktionsbereiche des MTS Pilot wechseln.</w:t>
      </w:r>
    </w:p>
    <w:p w14:paraId="4801DF8E" w14:textId="77777777" w:rsidR="00E77A30" w:rsidRDefault="00E77A30" w:rsidP="00E77A30">
      <w:r>
        <w:t>Die Bedienung des MTS Pilot erfolgt durch Antippen der einzelnen Funktionstasten auf dem Touch-Display.</w:t>
      </w:r>
    </w:p>
    <w:p w14:paraId="0AEA1FB5" w14:textId="77777777" w:rsidR="00E77A30" w:rsidRDefault="00E77A30" w:rsidP="00E77A30">
      <w:r w:rsidRPr="001629E8">
        <w:t>Die Positionierung des Cursors auf Eingabef</w:t>
      </w:r>
      <w:r>
        <w:t>elder erfolgt durch Antippen eines</w:t>
      </w:r>
      <w:r w:rsidRPr="001629E8">
        <w:t xml:space="preserve"> Eingabefeldes</w:t>
      </w:r>
      <w:r>
        <w:t>. D</w:t>
      </w:r>
      <w:r w:rsidRPr="001629E8">
        <w:t xml:space="preserve">ie Eingabe von </w:t>
      </w:r>
      <w:r>
        <w:t>Text oder von Werten erfolgt</w:t>
      </w:r>
      <w:r w:rsidRPr="001629E8">
        <w:t xml:space="preserve"> auf der eingeblendeten Tastatur, die E</w:t>
      </w:r>
      <w:r>
        <w:t>ingabe muss mit der Taste ‘OK‘ bestätigt werden</w:t>
      </w:r>
      <w:r w:rsidRPr="001629E8">
        <w:t>.</w:t>
      </w:r>
    </w:p>
    <w:p w14:paraId="52CF236B" w14:textId="77777777" w:rsidR="00E77A30" w:rsidRPr="00553106" w:rsidRDefault="00E77A30" w:rsidP="00500CB1">
      <w:pPr>
        <w:pStyle w:val="berschrift2"/>
      </w:pPr>
      <w:bookmarkStart w:id="32" w:name="_Toc523758830"/>
      <w:r>
        <w:t>Tablet-PC einschalten und herunterfahren</w:t>
      </w:r>
      <w:bookmarkEnd w:id="32"/>
    </w:p>
    <w:p w14:paraId="6F8E9057" w14:textId="77777777" w:rsidR="00E77A30" w:rsidRDefault="00E77A30" w:rsidP="00E77A30">
      <w:pPr>
        <w:pStyle w:val="Aufzhlung1"/>
      </w:pPr>
      <w:r>
        <w:t>Zum Einschalten des</w:t>
      </w:r>
      <w:r w:rsidRPr="003F7707">
        <w:t xml:space="preserve"> </w:t>
      </w:r>
      <w:r>
        <w:t>Tablet-PCs drücken Sie Einschalttaste ca. 2 Sekunden lang.</w:t>
      </w:r>
    </w:p>
    <w:p w14:paraId="4B445CF4" w14:textId="77777777" w:rsidR="00E77A30" w:rsidRPr="000E5F46" w:rsidRDefault="00E77A30" w:rsidP="00E77A30">
      <w:pPr>
        <w:pStyle w:val="Aufzhlung1"/>
      </w:pPr>
      <w:r>
        <w:t xml:space="preserve">Zum Ausschalten des Tablet-PCs tippen Sie auf der rechten Seitenleiste auf dem Desktop </w:t>
      </w:r>
      <w:r w:rsidRPr="001E6436">
        <w:rPr>
          <w:i/>
        </w:rPr>
        <w:t>Einstellungen</w:t>
      </w:r>
      <w:r>
        <w:t xml:space="preserve">, </w:t>
      </w:r>
      <w:r w:rsidRPr="001E6436">
        <w:rPr>
          <w:i/>
        </w:rPr>
        <w:t>Ein/Aus</w:t>
      </w:r>
      <w:r>
        <w:t xml:space="preserve">, </w:t>
      </w:r>
      <w:r w:rsidRPr="001E6436">
        <w:rPr>
          <w:i/>
        </w:rPr>
        <w:t>Herunterfahren</w:t>
      </w:r>
      <w:r>
        <w:rPr>
          <w:i/>
        </w:rPr>
        <w:t>.</w:t>
      </w:r>
    </w:p>
    <w:p w14:paraId="18AEE684" w14:textId="77777777" w:rsidR="000E5F46" w:rsidRDefault="000E5F46" w:rsidP="000E5F46">
      <w:pPr>
        <w:pStyle w:val="Aufzhlung1"/>
        <w:numPr>
          <w:ilvl w:val="0"/>
          <w:numId w:val="0"/>
        </w:numPr>
        <w:ind w:left="170"/>
      </w:pPr>
      <w:r>
        <w:rPr>
          <w:noProof/>
          <w:lang w:eastAsia="de-DE"/>
        </w:rPr>
        <w:drawing>
          <wp:inline distT="0" distB="0" distL="0" distR="0" wp14:anchorId="26B2CE16" wp14:editId="3498E847">
            <wp:extent cx="4611600" cy="25200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11600" cy="2520000"/>
                    </a:xfrm>
                    <a:prstGeom prst="rect">
                      <a:avLst/>
                    </a:prstGeom>
                  </pic:spPr>
                </pic:pic>
              </a:graphicData>
            </a:graphic>
          </wp:inline>
        </w:drawing>
      </w:r>
    </w:p>
    <w:p w14:paraId="08CE22AF" w14:textId="77777777" w:rsidR="00DB6FE6" w:rsidRDefault="00DB6FE6">
      <w:pPr>
        <w:spacing w:before="0" w:after="0"/>
        <w:jc w:val="left"/>
        <w:rPr>
          <w:rFonts w:asciiTheme="majorHAnsi" w:eastAsiaTheme="majorEastAsia" w:hAnsiTheme="majorHAnsi" w:cstheme="majorBidi"/>
          <w:b/>
          <w:bCs/>
          <w:sz w:val="28"/>
          <w:szCs w:val="28"/>
        </w:rPr>
      </w:pPr>
      <w:r>
        <w:br w:type="page"/>
      </w:r>
    </w:p>
    <w:bookmarkStart w:id="33" w:name="_Toc523758831"/>
    <w:p w14:paraId="6715470C" w14:textId="704A03EC" w:rsidR="00E77A30" w:rsidRDefault="00BB371B" w:rsidP="00A253B8">
      <w:pPr>
        <w:pStyle w:val="berschrift1"/>
      </w:pPr>
      <w:r>
        <w:rPr>
          <w:noProof/>
          <w:lang w:eastAsia="de-DE"/>
        </w:rPr>
        <w:lastRenderedPageBreak/>
        <mc:AlternateContent>
          <mc:Choice Requires="wps">
            <w:drawing>
              <wp:anchor distT="0" distB="0" distL="114300" distR="114300" simplePos="0" relativeHeight="251645952" behindDoc="0" locked="0" layoutInCell="1" allowOverlap="1" wp14:anchorId="6913ADCD" wp14:editId="28E18F7A">
                <wp:simplePos x="0" y="0"/>
                <wp:positionH relativeFrom="column">
                  <wp:posOffset>69215</wp:posOffset>
                </wp:positionH>
                <wp:positionV relativeFrom="paragraph">
                  <wp:posOffset>3062605</wp:posOffset>
                </wp:positionV>
                <wp:extent cx="3909060" cy="330200"/>
                <wp:effectExtent l="0" t="0" r="0" b="0"/>
                <wp:wrapTopAndBottom/>
                <wp:docPr id="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906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E68E7" w14:textId="77777777" w:rsidR="00900E7F" w:rsidRPr="003F266E" w:rsidRDefault="00900E7F" w:rsidP="00E77A30">
                            <w:pPr>
                              <w:pStyle w:val="Beschriftung"/>
                              <w:rPr>
                                <w:noProof/>
                              </w:rPr>
                            </w:pPr>
                            <w:r>
                              <w:t xml:space="preserve">Abb.: </w:t>
                            </w:r>
                            <w:fldSimple w:instr=" SEQ Abb.: \* ARABIC ">
                              <w:r>
                                <w:rPr>
                                  <w:noProof/>
                                </w:rPr>
                                <w:t>1</w:t>
                              </w:r>
                            </w:fldSimple>
                            <w:r>
                              <w:t xml:space="preserve"> Tablet-PC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13ADCD" id="_x0000_t202" coordsize="21600,21600" o:spt="202" path="m,l,21600r21600,l21600,xe">
                <v:stroke joinstyle="miter"/>
                <v:path gradientshapeok="t" o:connecttype="rect"/>
              </v:shapetype>
              <v:shape id="Text Box 327" o:spid="_x0000_s1026" type="#_x0000_t202" style="position:absolute;left:0;text-align:left;margin-left:5.45pt;margin-top:241.15pt;width:307.8pt;height:2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" stroked="f">
                <v:textbox style="mso-fit-shape-to-text:t" inset="0,0,0,0">
                  <w:txbxContent>
                    <w:p w14:paraId="02FE68E7" w14:textId="77777777" w:rsidR="00900E7F" w:rsidRPr="003F266E" w:rsidRDefault="00900E7F" w:rsidP="00E77A30">
                      <w:pPr>
                        <w:pStyle w:val="Beschriftung"/>
                        <w:rPr>
                          <w:noProof/>
                        </w:rPr>
                      </w:pPr>
                      <w:r>
                        <w:t xml:space="preserve">Abb.: </w:t>
                      </w:r>
                      <w:fldSimple w:instr=" SEQ Abb.: \* ARABIC ">
                        <w:r>
                          <w:rPr>
                            <w:noProof/>
                          </w:rPr>
                          <w:t>1</w:t>
                        </w:r>
                      </w:fldSimple>
                      <w:r>
                        <w:t xml:space="preserve"> Tablet-PC</w:t>
                      </w:r>
                    </w:p>
                  </w:txbxContent>
                </v:textbox>
                <w10:wrap type="topAndBottom"/>
              </v:shape>
            </w:pict>
          </mc:Fallback>
        </mc:AlternateContent>
      </w:r>
      <w:r>
        <w:rPr>
          <w:noProof/>
          <w:lang w:eastAsia="de-DE"/>
        </w:rPr>
        <mc:AlternateContent>
          <mc:Choice Requires="wps">
            <w:drawing>
              <wp:anchor distT="0" distB="0" distL="114300" distR="114300" simplePos="0" relativeHeight="251646976" behindDoc="0" locked="0" layoutInCell="1" allowOverlap="1" wp14:anchorId="32FF92A6" wp14:editId="3DD263AC">
                <wp:simplePos x="0" y="0"/>
                <wp:positionH relativeFrom="column">
                  <wp:posOffset>69215</wp:posOffset>
                </wp:positionH>
                <wp:positionV relativeFrom="paragraph">
                  <wp:posOffset>3062605</wp:posOffset>
                </wp:positionV>
                <wp:extent cx="3909060" cy="330200"/>
                <wp:effectExtent l="0" t="0" r="0" b="0"/>
                <wp:wrapTopAndBottom/>
                <wp:docPr id="6"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906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91D594" w14:textId="77777777" w:rsidR="00900E7F" w:rsidRPr="00D026C9" w:rsidRDefault="00900E7F" w:rsidP="00E77A30">
                            <w:pPr>
                              <w:pStyle w:val="Beschriftung"/>
                              <w:rPr>
                                <w:noProof/>
                              </w:rPr>
                            </w:pPr>
                            <w:r>
                              <w:t xml:space="preserve">Abb. </w:t>
                            </w:r>
                            <w:fldSimple w:instr=" SEQ Abb. \* ARABIC ">
                              <w:r>
                                <w:rPr>
                                  <w:noProof/>
                                </w:rPr>
                                <w:t>14</w:t>
                              </w:r>
                            </w:fldSimple>
                            <w:r>
                              <w:t>: Tablet-PC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FF92A6" id="Text Box 328" o:spid="_x0000_s1027" type="#_x0000_t202" style="position:absolute;left:0;text-align:left;margin-left:5.45pt;margin-top:241.15pt;width:307.8pt;height:2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" stroked="f">
                <v:textbox style="mso-fit-shape-to-text:t" inset="0,0,0,0">
                  <w:txbxContent>
                    <w:p w14:paraId="4791D594" w14:textId="77777777" w:rsidR="00900E7F" w:rsidRPr="00D026C9" w:rsidRDefault="00900E7F" w:rsidP="00E77A30">
                      <w:pPr>
                        <w:pStyle w:val="Beschriftung"/>
                        <w:rPr>
                          <w:noProof/>
                        </w:rPr>
                      </w:pPr>
                      <w:r>
                        <w:t xml:space="preserve">Abb. </w:t>
                      </w:r>
                      <w:fldSimple w:instr=" SEQ Abb. \* ARABIC ">
                        <w:r>
                          <w:rPr>
                            <w:noProof/>
                          </w:rPr>
                          <w:t>14</w:t>
                        </w:r>
                      </w:fldSimple>
                      <w:r>
                        <w:t>: Tablet-PC</w:t>
                      </w:r>
                    </w:p>
                  </w:txbxContent>
                </v:textbox>
                <w10:wrap type="topAndBottom"/>
              </v:shape>
            </w:pict>
          </mc:Fallback>
        </mc:AlternateContent>
      </w:r>
      <w:r w:rsidR="00D4011A">
        <w:t xml:space="preserve">Mit dem </w:t>
      </w:r>
      <w:r w:rsidR="00692416">
        <w:t>MTS-PILOT</w:t>
      </w:r>
      <w:r w:rsidR="00D4011A">
        <w:t xml:space="preserve"> arbeiten</w:t>
      </w:r>
      <w:bookmarkEnd w:id="33"/>
    </w:p>
    <w:p w14:paraId="36538F65" w14:textId="77777777" w:rsidR="00692416" w:rsidRDefault="00A253B8" w:rsidP="00E77A30">
      <w:r>
        <w:t>Der MTS-PILOT ist die Konsolenoberfläche, mit der verschiedene Programme gestartet werden. Von Ihr aus erreichen Sie verschiedene Haupt- und Tools, die Sie für die 3D-Baggersteuerung und Einsatz von CAD benötigen.</w:t>
      </w:r>
    </w:p>
    <w:p w14:paraId="3EB0EF15" w14:textId="77777777" w:rsidR="00E77A30" w:rsidRPr="009C6C4A" w:rsidRDefault="00E77A30" w:rsidP="00702721">
      <w:pPr>
        <w:pStyle w:val="berschrift2"/>
      </w:pPr>
      <w:bookmarkStart w:id="34" w:name="_Toc523758832"/>
      <w:r w:rsidRPr="009C6C4A">
        <w:t>MTS Pilot starten</w:t>
      </w:r>
      <w:r>
        <w:t xml:space="preserve"> und beenden</w:t>
      </w:r>
      <w:bookmarkEnd w:id="34"/>
    </w:p>
    <w:p w14:paraId="24D0C6DB" w14:textId="495F941F" w:rsidR="00E77A30" w:rsidRPr="00987042" w:rsidRDefault="004361F8" w:rsidP="00627792">
      <w:pPr>
        <w:pStyle w:val="Aufzhlung2"/>
      </w:pPr>
      <w:r>
        <w:t xml:space="preserve">(Nur Windows 8.1) </w:t>
      </w:r>
      <w:r w:rsidR="00E77A30" w:rsidRPr="004023E9">
        <w:t>Nach dem Einschal</w:t>
      </w:r>
      <w:r w:rsidR="00E77A30">
        <w:t>ten des Tablet-PCs t</w:t>
      </w:r>
      <w:r w:rsidR="00E77A30" w:rsidRPr="00987042">
        <w:t>ippen Sie auf das I</w:t>
      </w:r>
      <w:r w:rsidR="00E77A30">
        <w:t>con</w:t>
      </w:r>
      <w:r w:rsidR="00E77A30" w:rsidRPr="004437BA">
        <w:t xml:space="preserve"> </w:t>
      </w:r>
      <w:r w:rsidR="00E77A30">
        <w:t>'</w:t>
      </w:r>
      <w:r w:rsidR="00E77A30" w:rsidRPr="00570AF0">
        <w:t>Toughpad</w:t>
      </w:r>
      <w:r w:rsidR="00E77A30">
        <w:t>' auf dem Desktop.</w:t>
      </w:r>
    </w:p>
    <w:p w14:paraId="78698B4F" w14:textId="77777777" w:rsidR="00E77A30" w:rsidRDefault="00E77A30" w:rsidP="00E77A30">
      <w:r>
        <w:rPr>
          <w:noProof/>
          <w:lang w:eastAsia="de-DE"/>
        </w:rPr>
        <w:drawing>
          <wp:inline distT="0" distB="0" distL="0" distR="0" wp14:anchorId="11A9C9D7" wp14:editId="39B10749">
            <wp:extent cx="1040400" cy="540000"/>
            <wp:effectExtent l="0" t="0" r="0" b="0"/>
            <wp:docPr id="40" name="Grafik 39" descr="DSCN411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114b.jpg"/>
                    <pic:cNvPicPr/>
                  </pic:nvPicPr>
                  <pic:blipFill>
                    <a:blip r:embed="rId39" cstate="print">
                      <a:extLst>
                        <a:ext uri="{28A0092B-C50C-407E-A947-70E740481C1C}">
                          <a14:useLocalDpi xmlns:a14="http://schemas.microsoft.com/office/drawing/2010/main" val="0"/>
                        </a:ext>
                      </a:extLst>
                    </a:blip>
                    <a:srcRect l="1331" t="5556" r="2830" b="1157"/>
                    <a:stretch>
                      <a:fillRect/>
                    </a:stretch>
                  </pic:blipFill>
                  <pic:spPr>
                    <a:xfrm>
                      <a:off x="0" y="0"/>
                      <a:ext cx="1040400" cy="540000"/>
                    </a:xfrm>
                    <a:prstGeom prst="rect">
                      <a:avLst/>
                    </a:prstGeom>
                  </pic:spPr>
                </pic:pic>
              </a:graphicData>
            </a:graphic>
          </wp:inline>
        </w:drawing>
      </w:r>
    </w:p>
    <w:p w14:paraId="4C6288AA" w14:textId="4DF124EA" w:rsidR="00E77A30" w:rsidRPr="00987042" w:rsidRDefault="000E5F46" w:rsidP="00E77A30">
      <w:pPr>
        <w:pStyle w:val="Aufzhlung2"/>
      </w:pPr>
      <w:r>
        <w:t xml:space="preserve">Auf dem Desktop starten Sie den MTS-Pilot mit einem Doppelklick </w:t>
      </w:r>
      <w:r w:rsidR="00E77A30" w:rsidRPr="00987042">
        <w:t>auf das I</w:t>
      </w:r>
      <w:r w:rsidR="00E77A30">
        <w:t>con</w:t>
      </w:r>
      <w:r w:rsidR="00E77A30" w:rsidRPr="004437BA">
        <w:t xml:space="preserve"> </w:t>
      </w:r>
      <w:r w:rsidR="00E77A30" w:rsidRPr="00570AF0">
        <w:t>MTS Pilot</w:t>
      </w:r>
      <w:r w:rsidR="007631B1">
        <w:t xml:space="preserve"> </w:t>
      </w:r>
      <w:r w:rsidR="00303605">
        <w:rPr>
          <w:noProof/>
          <w:lang w:eastAsia="de-DE"/>
        </w:rPr>
        <w:drawing>
          <wp:inline distT="0" distB="0" distL="0" distR="0" wp14:anchorId="57714E9D" wp14:editId="30E1C7BC">
            <wp:extent cx="350875" cy="438594"/>
            <wp:effectExtent l="0" t="0" r="0" b="0"/>
            <wp:docPr id="63" name="Grafik 62" desc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40" cstate="print">
                      <a:extLst>
                        <a:ext uri="{28A0092B-C50C-407E-A947-70E740481C1C}">
                          <a14:useLocalDpi xmlns:a14="http://schemas.microsoft.com/office/drawing/2010/main" val="0"/>
                        </a:ext>
                      </a:extLst>
                    </a:blip>
                    <a:srcRect l="8633" t="6011" r="10044" b="6557"/>
                    <a:stretch>
                      <a:fillRect/>
                    </a:stretch>
                  </pic:blipFill>
                  <pic:spPr>
                    <a:xfrm>
                      <a:off x="0" y="0"/>
                      <a:ext cx="351972" cy="439965"/>
                    </a:xfrm>
                    <a:prstGeom prst="rect">
                      <a:avLst/>
                    </a:prstGeom>
                  </pic:spPr>
                </pic:pic>
              </a:graphicData>
            </a:graphic>
          </wp:inline>
        </w:drawing>
      </w:r>
      <w:r w:rsidR="00E77A30">
        <w:t>'.</w:t>
      </w:r>
    </w:p>
    <w:p w14:paraId="7B21C436" w14:textId="77777777" w:rsidR="00E77A30" w:rsidRDefault="002E6246" w:rsidP="00627792">
      <w:pPr>
        <w:pStyle w:val="Aufzhlung2"/>
      </w:pPr>
      <w:r>
        <w:t>Tippen Sie auf das</w:t>
      </w:r>
      <w:r>
        <w:rPr>
          <w:noProof/>
          <w:lang w:eastAsia="de-DE"/>
        </w:rPr>
        <w:t xml:space="preserve"> </w:t>
      </w:r>
      <w:r w:rsidR="00E77A30">
        <w:t>Symbol</w:t>
      </w:r>
      <w:r>
        <w:t xml:space="preserve"> </w:t>
      </w:r>
      <w:r w:rsidR="00E77A30">
        <w:t xml:space="preserve"> um den MTS Pilot zu beenden.</w:t>
      </w:r>
    </w:p>
    <w:p w14:paraId="59713F61" w14:textId="77777777" w:rsidR="00A253B8" w:rsidRDefault="00A253B8" w:rsidP="00E77A30"/>
    <w:p w14:paraId="68995E80" w14:textId="77777777" w:rsidR="00E77A30" w:rsidRDefault="00E77A30" w:rsidP="00E77A30">
      <w:r>
        <w:t>Auf den folgenden Seiten werden die einzelnen Funktionen</w:t>
      </w:r>
      <w:r w:rsidRPr="008E511A">
        <w:t xml:space="preserve"> </w:t>
      </w:r>
      <w:r>
        <w:t>des</w:t>
      </w:r>
      <w:r w:rsidRPr="003F7707">
        <w:t xml:space="preserve"> </w:t>
      </w:r>
      <w:r>
        <w:t>Tablet-PCs und Anzeigen auf dem Touch-Display beschrieben</w:t>
      </w:r>
      <w:r w:rsidR="00A253B8">
        <w:t>.</w:t>
      </w:r>
    </w:p>
    <w:p w14:paraId="5ECB54C7" w14:textId="77777777" w:rsidR="00A253B8" w:rsidRDefault="00A253B8" w:rsidP="00702721">
      <w:pPr>
        <w:pStyle w:val="berschrift2"/>
      </w:pPr>
      <w:bookmarkStart w:id="35" w:name="_Toc523758833"/>
      <w:r>
        <w:t>Datensicherung durchführen</w:t>
      </w:r>
      <w:bookmarkEnd w:id="35"/>
    </w:p>
    <w:p w14:paraId="39802EEF" w14:textId="77777777" w:rsidR="005D14E2" w:rsidRDefault="005D14E2" w:rsidP="005D14E2">
      <w:r>
        <w:t xml:space="preserve">Führen Sie regelmäßig eine Datensicherung durch um Datenverlust zu vermeiden. </w:t>
      </w:r>
    </w:p>
    <w:p w14:paraId="05955C19" w14:textId="77777777" w:rsidR="005D14E2" w:rsidRDefault="005D14E2" w:rsidP="00267194">
      <w:pPr>
        <w:pStyle w:val="Undso"/>
      </w:pPr>
      <w:r>
        <w:t>Und so sichern Sie ihre Einstellungen und Daten</w:t>
      </w:r>
    </w:p>
    <w:p w14:paraId="4DFAD351" w14:textId="77777777" w:rsidR="005D14E2" w:rsidRDefault="000811D5" w:rsidP="00627792">
      <w:pPr>
        <w:pStyle w:val="Aufzhlung2"/>
        <w:numPr>
          <w:ilvl w:val="0"/>
          <w:numId w:val="7"/>
        </w:numPr>
      </w:pPr>
      <w:r>
        <w:t>Starten Sie den MTS-Pilot</w:t>
      </w:r>
      <w:r w:rsidR="00A6154C">
        <w:t>.</w:t>
      </w:r>
      <w:r w:rsidR="00A41C48" w:rsidRPr="00A41C48">
        <w:rPr>
          <w:noProof/>
          <w:lang w:eastAsia="de-DE"/>
        </w:rPr>
        <w:t xml:space="preserve"> </w:t>
      </w:r>
    </w:p>
    <w:p w14:paraId="2A89B906" w14:textId="77777777" w:rsidR="002D6005" w:rsidRDefault="000811D5" w:rsidP="00627792">
      <w:pPr>
        <w:pStyle w:val="Aufzhlung2"/>
        <w:numPr>
          <w:ilvl w:val="0"/>
          <w:numId w:val="7"/>
        </w:numPr>
      </w:pPr>
      <w:r>
        <w:t>Wählen Sie den Schalter MTS-Datensicherung</w:t>
      </w:r>
      <w:r w:rsidR="00A41C48">
        <w:rPr>
          <w:noProof/>
          <w:lang w:eastAsia="de-DE"/>
        </w:rPr>
        <w:drawing>
          <wp:inline distT="0" distB="0" distL="0" distR="0" wp14:anchorId="60B843F2" wp14:editId="18139427">
            <wp:extent cx="727200" cy="180000"/>
            <wp:effectExtent l="0" t="0" r="0" b="0"/>
            <wp:docPr id="200" name="Grafik 200" descr="C:\Users\FRANZ~1.MOS\AppData\Local\Temp\SNAGHTMLb178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FRANZ~1.MOS\AppData\Local\Temp\SNAGHTMLb178e25.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7200" cy="180000"/>
                    </a:xfrm>
                    <a:prstGeom prst="rect">
                      <a:avLst/>
                    </a:prstGeom>
                    <a:noFill/>
                    <a:ln>
                      <a:noFill/>
                    </a:ln>
                  </pic:spPr>
                </pic:pic>
              </a:graphicData>
            </a:graphic>
          </wp:inline>
        </w:drawing>
      </w:r>
      <w:r w:rsidR="002D6005">
        <w:t xml:space="preserve">. </w:t>
      </w:r>
    </w:p>
    <w:p w14:paraId="008BD28E" w14:textId="77777777" w:rsidR="000811D5" w:rsidRDefault="00A21009" w:rsidP="002D6005">
      <w:pPr>
        <w:pStyle w:val="Hinweis"/>
      </w:pPr>
      <w:r>
        <w:t xml:space="preserve">Hinweis: </w:t>
      </w:r>
      <w:r w:rsidR="002D6005">
        <w:t>Der Schalter ist grün hinterlegt, falls Sie noch keine Datensicherung durchgeführt haben!</w:t>
      </w:r>
    </w:p>
    <w:p w14:paraId="0F194DFB" w14:textId="77777777" w:rsidR="000811D5" w:rsidRDefault="000811D5" w:rsidP="00627792">
      <w:pPr>
        <w:pStyle w:val="Aufzhlung2"/>
        <w:numPr>
          <w:ilvl w:val="0"/>
          <w:numId w:val="7"/>
        </w:numPr>
      </w:pPr>
      <w:r>
        <w:t>Markieren Sie das Laufwerk auf das Sie die Daten sichern wollen</w:t>
      </w:r>
      <w:r w:rsidR="00A6154C">
        <w:t>.</w:t>
      </w:r>
    </w:p>
    <w:p w14:paraId="58D15918" w14:textId="77777777" w:rsidR="000811D5" w:rsidRDefault="000811D5" w:rsidP="007154FB">
      <w:r>
        <w:rPr>
          <w:noProof/>
          <w:lang w:eastAsia="de-DE"/>
        </w:rPr>
        <w:drawing>
          <wp:inline distT="0" distB="0" distL="0" distR="0" wp14:anchorId="42274B99" wp14:editId="788C0598">
            <wp:extent cx="1821600" cy="2520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21600" cy="2520000"/>
                    </a:xfrm>
                    <a:prstGeom prst="rect">
                      <a:avLst/>
                    </a:prstGeom>
                  </pic:spPr>
                </pic:pic>
              </a:graphicData>
            </a:graphic>
          </wp:inline>
        </w:drawing>
      </w:r>
    </w:p>
    <w:p w14:paraId="7253DAED" w14:textId="77777777" w:rsidR="00334A05" w:rsidRDefault="00267194" w:rsidP="00627792">
      <w:pPr>
        <w:pStyle w:val="Aufzhlung2"/>
      </w:pPr>
      <w:r>
        <w:t xml:space="preserve">Das System sichert Ihre Daten. </w:t>
      </w:r>
    </w:p>
    <w:p w14:paraId="16029928" w14:textId="77777777" w:rsidR="000811D5" w:rsidRDefault="00F126B6" w:rsidP="00661895">
      <w:pPr>
        <w:pStyle w:val="Hinweis"/>
      </w:pPr>
      <w:r>
        <w:lastRenderedPageBreak/>
        <w:t xml:space="preserve">Hinweis: </w:t>
      </w:r>
      <w:r w:rsidR="00267194">
        <w:t xml:space="preserve">Um eine kontrollierte </w:t>
      </w:r>
      <w:r w:rsidR="00025C10">
        <w:t xml:space="preserve">und definierte </w:t>
      </w:r>
      <w:r w:rsidR="00267194">
        <w:t>Datensicherung durch</w:t>
      </w:r>
      <w:r w:rsidR="00025C10">
        <w:t>zu</w:t>
      </w:r>
      <w:r w:rsidR="00267194">
        <w:t xml:space="preserve">führen, legt das System die Daten grundsätzlich unter dem Dateipfad </w:t>
      </w:r>
      <w:r w:rsidR="00267194" w:rsidRPr="00267194">
        <w:rPr>
          <w:rStyle w:val="SchwacherVerweis"/>
        </w:rPr>
        <w:t>[Laufwerk]:\Sicherung_mts-pilot-data</w:t>
      </w:r>
      <w:r w:rsidR="00267194">
        <w:t xml:space="preserve"> ab. Der Dateiname lautet </w:t>
      </w:r>
      <w:r w:rsidR="00267194" w:rsidRPr="00267194">
        <w:rPr>
          <w:rStyle w:val="SchwacherVerweis"/>
        </w:rPr>
        <w:t>MTS-Pilot-[Datum]_[Zeit].zip</w:t>
      </w:r>
      <w:r w:rsidR="00267194">
        <w:t>. Die Daten werden automatisch komprimiert.</w:t>
      </w:r>
    </w:p>
    <w:p w14:paraId="7CBA4C19" w14:textId="77777777" w:rsidR="000811D5" w:rsidRDefault="000811D5" w:rsidP="005D14E2">
      <w:r>
        <w:rPr>
          <w:noProof/>
          <w:lang w:eastAsia="de-DE"/>
        </w:rPr>
        <w:drawing>
          <wp:inline distT="0" distB="0" distL="0" distR="0" wp14:anchorId="2EBF9055" wp14:editId="0610C6F4">
            <wp:extent cx="3081600" cy="18000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81600" cy="1800000"/>
                    </a:xfrm>
                    <a:prstGeom prst="rect">
                      <a:avLst/>
                    </a:prstGeom>
                  </pic:spPr>
                </pic:pic>
              </a:graphicData>
            </a:graphic>
          </wp:inline>
        </w:drawing>
      </w:r>
    </w:p>
    <w:p w14:paraId="1206609B" w14:textId="77777777" w:rsidR="00661895" w:rsidRDefault="00661895" w:rsidP="00627792">
      <w:pPr>
        <w:pStyle w:val="Aufzhlung2"/>
      </w:pPr>
      <w:r>
        <w:t xml:space="preserve">Schließen Sie den Dialog mit Ok. </w:t>
      </w:r>
    </w:p>
    <w:p w14:paraId="19B4E829" w14:textId="77777777" w:rsidR="00661895" w:rsidRDefault="00661895" w:rsidP="00627792">
      <w:pPr>
        <w:pStyle w:val="Aufzhlung2"/>
      </w:pPr>
      <w:r>
        <w:t>Die Datensicherung ist abgeschlossen.</w:t>
      </w:r>
    </w:p>
    <w:p w14:paraId="4C3B3C2B" w14:textId="77777777" w:rsidR="006B069E" w:rsidRDefault="006B069E" w:rsidP="00702721">
      <w:pPr>
        <w:pStyle w:val="berschrift2"/>
      </w:pPr>
      <w:bookmarkStart w:id="36" w:name="_Toc523758834"/>
      <w:r>
        <w:t>Fernwartung durchführen</w:t>
      </w:r>
      <w:bookmarkEnd w:id="36"/>
    </w:p>
    <w:p w14:paraId="17801E35" w14:textId="77777777" w:rsidR="006B069E" w:rsidRDefault="007D30B0" w:rsidP="007D30B0">
      <w:r>
        <w:t>Für die Firma MTS steht die Unterstützung der Kunden an oberster Stelle. Um einen op</w:t>
      </w:r>
      <w:r w:rsidR="00017085">
        <w:t xml:space="preserve">timalen </w:t>
      </w:r>
      <w:r>
        <w:t>Support gewährleisten zu können, besteht die Möglichkeit über eine Fernwartung auf den Rechner zuzugreifen.</w:t>
      </w:r>
    </w:p>
    <w:p w14:paraId="29138FE7" w14:textId="77777777" w:rsidR="00204E46" w:rsidRDefault="00204E46" w:rsidP="008C28C5">
      <w:pPr>
        <w:pStyle w:val="Undso"/>
      </w:pPr>
      <w:r>
        <w:t>Voraussetzung:</w:t>
      </w:r>
    </w:p>
    <w:p w14:paraId="6E8450AE" w14:textId="77777777" w:rsidR="00017085" w:rsidRDefault="00017085" w:rsidP="00204E46">
      <w:r>
        <w:t>Sie benötigen eine Internetverbindung.</w:t>
      </w:r>
    </w:p>
    <w:p w14:paraId="65181327" w14:textId="77777777" w:rsidR="00204E46" w:rsidRDefault="00204E46" w:rsidP="00204E46">
      <w:r>
        <w:t xml:space="preserve">Stellen Sie eine Internetverbindung </w:t>
      </w:r>
      <w:r w:rsidR="00E95857">
        <w:t xml:space="preserve">auf </w:t>
      </w:r>
      <w:r>
        <w:t>Ihrem Rechner her.</w:t>
      </w:r>
    </w:p>
    <w:p w14:paraId="67A3A764" w14:textId="77777777" w:rsidR="00204E46" w:rsidRDefault="00E95857" w:rsidP="00E95857">
      <w:pPr>
        <w:pStyle w:val="Hinweis"/>
      </w:pPr>
      <w:r>
        <w:t xml:space="preserve">Hinweis: </w:t>
      </w:r>
      <w:r w:rsidR="00DB6FE6">
        <w:t>Das</w:t>
      </w:r>
      <w:r w:rsidR="00204E46">
        <w:t xml:space="preserve"> eingeblendete </w:t>
      </w:r>
      <w:r w:rsidR="00FD5FB6">
        <w:t xml:space="preserve">Video </w:t>
      </w:r>
      <w:r w:rsidR="00204E46">
        <w:t xml:space="preserve">zeigt Ihnen, </w:t>
      </w:r>
      <w:r w:rsidR="002E00C1">
        <w:t>w</w:t>
      </w:r>
      <w:r w:rsidR="00017085">
        <w:t>o</w:t>
      </w:r>
      <w:r w:rsidR="002E00C1">
        <w:t xml:space="preserve"> </w:t>
      </w:r>
      <w:r w:rsidR="00204E46">
        <w:t xml:space="preserve">Sie den Netzwerkzugang </w:t>
      </w:r>
      <w:r w:rsidR="002E00C1">
        <w:t>an ihrem Rechner einrichten.</w:t>
      </w:r>
    </w:p>
    <w:p w14:paraId="0C599A92" w14:textId="77777777" w:rsidR="006942AC" w:rsidRDefault="008C28C5" w:rsidP="008C28C5">
      <w:pPr>
        <w:pStyle w:val="Undso"/>
      </w:pPr>
      <w:r>
        <w:t xml:space="preserve">Und so </w:t>
      </w:r>
      <w:r w:rsidR="0008643A">
        <w:t xml:space="preserve">ermöglichen </w:t>
      </w:r>
      <w:r>
        <w:t>Sie eine Fernwartung</w:t>
      </w:r>
      <w:r w:rsidR="0008643A">
        <w:t xml:space="preserve"> auf Ihrem Rechner</w:t>
      </w:r>
      <w:r>
        <w:t>:</w:t>
      </w:r>
    </w:p>
    <w:p w14:paraId="648B9473" w14:textId="77777777" w:rsidR="00204E46" w:rsidRDefault="00743C47" w:rsidP="00627792">
      <w:pPr>
        <w:pStyle w:val="Aufzhlung2"/>
      </w:pPr>
      <w:r>
        <w:t>Starten Sie den MTS-Pilot</w:t>
      </w:r>
    </w:p>
    <w:p w14:paraId="59CAEF92" w14:textId="77777777" w:rsidR="00585A9E" w:rsidRDefault="00585A9E" w:rsidP="00627792">
      <w:pPr>
        <w:pStyle w:val="Aufzhlung2"/>
      </w:pPr>
      <w:r>
        <w:t>Wählen sie den Schalter MTS-Fernwartung</w:t>
      </w:r>
      <w:r w:rsidR="000E7858">
        <w:t xml:space="preserve"> </w:t>
      </w:r>
      <w:r w:rsidR="000E7858">
        <w:rPr>
          <w:noProof/>
          <w:lang w:eastAsia="de-DE"/>
        </w:rPr>
        <w:drawing>
          <wp:inline distT="0" distB="0" distL="0" distR="0" wp14:anchorId="4CAD2959" wp14:editId="2A1829B4">
            <wp:extent cx="676800" cy="18000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76800" cy="180000"/>
                    </a:xfrm>
                    <a:prstGeom prst="rect">
                      <a:avLst/>
                    </a:prstGeom>
                  </pic:spPr>
                </pic:pic>
              </a:graphicData>
            </a:graphic>
          </wp:inline>
        </w:drawing>
      </w:r>
    </w:p>
    <w:p w14:paraId="59558E2D" w14:textId="77777777" w:rsidR="00C10A46" w:rsidRDefault="00C10A46" w:rsidP="00627792">
      <w:pPr>
        <w:pStyle w:val="Aufzhlung2"/>
      </w:pPr>
      <w:r>
        <w:t xml:space="preserve">Notieren Sie die Seriennummer in der Fußzeile des MTS-Pilot, z.B. </w:t>
      </w:r>
      <w:r>
        <w:rPr>
          <w:noProof/>
          <w:lang w:eastAsia="de-DE"/>
        </w:rPr>
        <w:drawing>
          <wp:inline distT="0" distB="0" distL="0" distR="0" wp14:anchorId="7C04A738" wp14:editId="598FFE76">
            <wp:extent cx="1386000" cy="1800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86000" cy="180000"/>
                    </a:xfrm>
                    <a:prstGeom prst="rect">
                      <a:avLst/>
                    </a:prstGeom>
                  </pic:spPr>
                </pic:pic>
              </a:graphicData>
            </a:graphic>
          </wp:inline>
        </w:drawing>
      </w:r>
    </w:p>
    <w:p w14:paraId="423C41E5" w14:textId="77777777" w:rsidR="00395B37" w:rsidRDefault="00395B37" w:rsidP="00627792">
      <w:pPr>
        <w:pStyle w:val="Aufzhlung2"/>
      </w:pPr>
      <w:r>
        <w:t>Rufen Sie beim MTS-Support unter der Hotline +49 7386 9792 - 110 an.</w:t>
      </w:r>
    </w:p>
    <w:p w14:paraId="1CB8B719" w14:textId="77777777" w:rsidR="006B3590" w:rsidRDefault="006B3590" w:rsidP="00627792">
      <w:pPr>
        <w:pStyle w:val="Aufzhlung2"/>
      </w:pPr>
      <w:r>
        <w:t xml:space="preserve">Der </w:t>
      </w:r>
      <w:r w:rsidR="00017085">
        <w:t>MTS-</w:t>
      </w:r>
      <w:r>
        <w:t>Support baut eine Remote-Sitzung (Fernwartung) mit ihrem Rechner auf.</w:t>
      </w:r>
    </w:p>
    <w:p w14:paraId="755509CE" w14:textId="77777777" w:rsidR="006B3590" w:rsidRDefault="006B3590" w:rsidP="00627792">
      <w:pPr>
        <w:pStyle w:val="Aufzhlung2"/>
      </w:pPr>
      <w:r>
        <w:t xml:space="preserve">Bestätigen Sie den Dialog, der </w:t>
      </w:r>
      <w:r w:rsidR="00017085">
        <w:t xml:space="preserve">den </w:t>
      </w:r>
      <w:r>
        <w:t>Zugriff auf den Rechner erlaubt.</w:t>
      </w:r>
    </w:p>
    <w:p w14:paraId="5A6607DD" w14:textId="77777777" w:rsidR="00FD5FB6" w:rsidRDefault="00FD5FB6" w:rsidP="00627792">
      <w:pPr>
        <w:pStyle w:val="Aufzhlung2"/>
      </w:pPr>
      <w:r>
        <w:t>Der MTS Support führt nun die Wartungsarbeiten auf Ihrem Rechner durch.</w:t>
      </w:r>
    </w:p>
    <w:p w14:paraId="17489602" w14:textId="77777777" w:rsidR="00122F3A" w:rsidRDefault="006B3590" w:rsidP="00627792">
      <w:pPr>
        <w:pStyle w:val="Aufzhlung2"/>
      </w:pPr>
      <w:r>
        <w:t xml:space="preserve">Nachdem die Fernwartung durchgeführt wurde, schließen Sie die Remote-Anwendung. </w:t>
      </w:r>
      <w:r w:rsidR="00017085">
        <w:t xml:space="preserve">Die Verbindung </w:t>
      </w:r>
      <w:r>
        <w:t xml:space="preserve">wird durch das System </w:t>
      </w:r>
      <w:r w:rsidR="00017085">
        <w:t>automatisch abgebrochen</w:t>
      </w:r>
      <w:r>
        <w:t>.</w:t>
      </w:r>
    </w:p>
    <w:p w14:paraId="56AF93B5" w14:textId="77777777" w:rsidR="00330A1C" w:rsidRDefault="00330A1C" w:rsidP="00702721">
      <w:pPr>
        <w:pStyle w:val="berschrift2"/>
      </w:pPr>
      <w:bookmarkStart w:id="37" w:name="_Toc523758835"/>
      <w:r>
        <w:t>Dokumentation und Hilfe aufrufen</w:t>
      </w:r>
      <w:bookmarkEnd w:id="37"/>
    </w:p>
    <w:p w14:paraId="28C25D73" w14:textId="77777777" w:rsidR="004B7575" w:rsidRPr="004B7575" w:rsidRDefault="004B7575" w:rsidP="004B7575">
      <w:r w:rsidRPr="004B7575">
        <w:t>Dieses Dokument erläutert die Handhabung der Anwendung. Die Anleitung liefert Ihnen alle notwendigen Informationen zur Oberfläche und Funktionen. So können Sie das MTS-CAD effektiv für Ihren Einsatz auf der Baustelle nutzen können. Für den schnellen Einstieg in die Verarbeitung digitaler CAD-Daten stellt das Dokument Schritt für Schritt Anleitungen zur Verfügung.</w:t>
      </w:r>
    </w:p>
    <w:p w14:paraId="247EFD4C" w14:textId="7AA5BB80" w:rsidR="00A72BBF" w:rsidRDefault="00A72BBF">
      <w:pPr>
        <w:spacing w:before="0" w:after="0"/>
        <w:jc w:val="left"/>
      </w:pPr>
      <w:r>
        <w:br w:type="page"/>
      </w:r>
    </w:p>
    <w:p w14:paraId="0EFF3A0F" w14:textId="77777777" w:rsidR="00922D1B" w:rsidRDefault="00922D1B" w:rsidP="00922D1B">
      <w:pPr>
        <w:pStyle w:val="berschrift1"/>
        <w:numPr>
          <w:ilvl w:val="0"/>
          <w:numId w:val="1"/>
        </w:numPr>
        <w:ind w:left="431" w:hanging="431"/>
      </w:pPr>
      <w:bookmarkStart w:id="38" w:name="_Toc473647804"/>
      <w:bookmarkStart w:id="39" w:name="_Toc523758836"/>
      <w:r>
        <w:lastRenderedPageBreak/>
        <w:t>Notizen</w:t>
      </w:r>
      <w:bookmarkEnd w:id="38"/>
      <w:bookmarkEnd w:id="39"/>
    </w:p>
    <w:p w14:paraId="7063164E" w14:textId="77777777" w:rsidR="00922D1B" w:rsidRPr="007E655A" w:rsidRDefault="00922D1B" w:rsidP="00922D1B"/>
    <w:tbl>
      <w:tblPr>
        <w:tblStyle w:val="Tabellenraster"/>
        <w:tblW w:w="4824" w:type="pct"/>
        <w:tblInd w:w="170" w:type="dxa"/>
        <w:tblLook w:val="04A0" w:firstRow="1" w:lastRow="0" w:firstColumn="1" w:lastColumn="0" w:noHBand="0" w:noVBand="1"/>
      </w:tblPr>
      <w:tblGrid>
        <w:gridCol w:w="9836"/>
      </w:tblGrid>
      <w:tr w:rsidR="00922D1B" w14:paraId="6BD95ABD" w14:textId="77777777" w:rsidTr="00900E7F">
        <w:trPr>
          <w:trHeight w:val="340"/>
        </w:trPr>
        <w:tc>
          <w:tcPr>
            <w:tcW w:w="5000" w:type="pct"/>
          </w:tcPr>
          <w:p w14:paraId="245BABC5" w14:textId="77777777" w:rsidR="00922D1B" w:rsidRDefault="00922D1B" w:rsidP="00900E7F"/>
        </w:tc>
      </w:tr>
      <w:tr w:rsidR="00922D1B" w14:paraId="6296B0B9" w14:textId="77777777" w:rsidTr="00900E7F">
        <w:trPr>
          <w:trHeight w:val="340"/>
        </w:trPr>
        <w:tc>
          <w:tcPr>
            <w:tcW w:w="5000" w:type="pct"/>
          </w:tcPr>
          <w:p w14:paraId="0C7AEB04" w14:textId="77777777" w:rsidR="00922D1B" w:rsidRDefault="00922D1B" w:rsidP="00900E7F"/>
        </w:tc>
      </w:tr>
      <w:tr w:rsidR="00922D1B" w14:paraId="793CB9BE" w14:textId="77777777" w:rsidTr="00900E7F">
        <w:trPr>
          <w:trHeight w:val="340"/>
        </w:trPr>
        <w:tc>
          <w:tcPr>
            <w:tcW w:w="5000" w:type="pct"/>
          </w:tcPr>
          <w:p w14:paraId="4A0692DB" w14:textId="77777777" w:rsidR="00922D1B" w:rsidRDefault="00922D1B" w:rsidP="00900E7F"/>
        </w:tc>
      </w:tr>
      <w:tr w:rsidR="00922D1B" w14:paraId="2979459F" w14:textId="77777777" w:rsidTr="00900E7F">
        <w:trPr>
          <w:trHeight w:val="340"/>
        </w:trPr>
        <w:tc>
          <w:tcPr>
            <w:tcW w:w="5000" w:type="pct"/>
          </w:tcPr>
          <w:p w14:paraId="29AE943A" w14:textId="77777777" w:rsidR="00922D1B" w:rsidRDefault="00922D1B" w:rsidP="00900E7F"/>
        </w:tc>
      </w:tr>
      <w:tr w:rsidR="00922D1B" w14:paraId="78113C5F" w14:textId="77777777" w:rsidTr="00900E7F">
        <w:trPr>
          <w:trHeight w:val="340"/>
        </w:trPr>
        <w:tc>
          <w:tcPr>
            <w:tcW w:w="5000" w:type="pct"/>
          </w:tcPr>
          <w:p w14:paraId="2C70A25B" w14:textId="77777777" w:rsidR="00922D1B" w:rsidRDefault="00922D1B" w:rsidP="00900E7F"/>
        </w:tc>
      </w:tr>
      <w:tr w:rsidR="00922D1B" w14:paraId="3ED5282A" w14:textId="77777777" w:rsidTr="00900E7F">
        <w:trPr>
          <w:trHeight w:val="340"/>
        </w:trPr>
        <w:tc>
          <w:tcPr>
            <w:tcW w:w="5000" w:type="pct"/>
          </w:tcPr>
          <w:p w14:paraId="4845F502" w14:textId="77777777" w:rsidR="00922D1B" w:rsidRDefault="00922D1B" w:rsidP="00900E7F"/>
        </w:tc>
      </w:tr>
      <w:tr w:rsidR="00922D1B" w14:paraId="55C8F9D9" w14:textId="77777777" w:rsidTr="00900E7F">
        <w:trPr>
          <w:trHeight w:val="340"/>
        </w:trPr>
        <w:tc>
          <w:tcPr>
            <w:tcW w:w="5000" w:type="pct"/>
          </w:tcPr>
          <w:p w14:paraId="1272B651" w14:textId="77777777" w:rsidR="00922D1B" w:rsidRDefault="00922D1B" w:rsidP="00900E7F"/>
        </w:tc>
      </w:tr>
      <w:tr w:rsidR="00922D1B" w14:paraId="36EBAE08" w14:textId="77777777" w:rsidTr="00900E7F">
        <w:trPr>
          <w:trHeight w:val="340"/>
        </w:trPr>
        <w:tc>
          <w:tcPr>
            <w:tcW w:w="5000" w:type="pct"/>
          </w:tcPr>
          <w:p w14:paraId="1A25CB0F" w14:textId="77777777" w:rsidR="00922D1B" w:rsidRDefault="00922D1B" w:rsidP="00900E7F"/>
        </w:tc>
      </w:tr>
      <w:tr w:rsidR="00922D1B" w14:paraId="71C4B6A3" w14:textId="77777777" w:rsidTr="00900E7F">
        <w:trPr>
          <w:trHeight w:val="340"/>
        </w:trPr>
        <w:tc>
          <w:tcPr>
            <w:tcW w:w="5000" w:type="pct"/>
          </w:tcPr>
          <w:p w14:paraId="0A80297F" w14:textId="77777777" w:rsidR="00922D1B" w:rsidRDefault="00922D1B" w:rsidP="00900E7F"/>
        </w:tc>
      </w:tr>
      <w:tr w:rsidR="00922D1B" w14:paraId="5ECB2CFF" w14:textId="77777777" w:rsidTr="00900E7F">
        <w:trPr>
          <w:trHeight w:val="340"/>
        </w:trPr>
        <w:tc>
          <w:tcPr>
            <w:tcW w:w="5000" w:type="pct"/>
          </w:tcPr>
          <w:p w14:paraId="229F92B0" w14:textId="77777777" w:rsidR="00922D1B" w:rsidRDefault="00922D1B" w:rsidP="00900E7F"/>
        </w:tc>
      </w:tr>
      <w:tr w:rsidR="00922D1B" w14:paraId="5551F05B" w14:textId="77777777" w:rsidTr="00900E7F">
        <w:trPr>
          <w:trHeight w:val="340"/>
        </w:trPr>
        <w:tc>
          <w:tcPr>
            <w:tcW w:w="5000" w:type="pct"/>
          </w:tcPr>
          <w:p w14:paraId="338A2248" w14:textId="77777777" w:rsidR="00922D1B" w:rsidRDefault="00922D1B" w:rsidP="00900E7F"/>
        </w:tc>
      </w:tr>
      <w:tr w:rsidR="00922D1B" w14:paraId="71EBF4FC" w14:textId="77777777" w:rsidTr="00900E7F">
        <w:trPr>
          <w:trHeight w:val="340"/>
        </w:trPr>
        <w:tc>
          <w:tcPr>
            <w:tcW w:w="5000" w:type="pct"/>
          </w:tcPr>
          <w:p w14:paraId="437EC8D9" w14:textId="77777777" w:rsidR="00922D1B" w:rsidRDefault="00922D1B" w:rsidP="00900E7F"/>
        </w:tc>
      </w:tr>
      <w:tr w:rsidR="00922D1B" w14:paraId="367D27E0" w14:textId="77777777" w:rsidTr="00900E7F">
        <w:trPr>
          <w:trHeight w:val="340"/>
        </w:trPr>
        <w:tc>
          <w:tcPr>
            <w:tcW w:w="5000" w:type="pct"/>
          </w:tcPr>
          <w:p w14:paraId="042264AE" w14:textId="77777777" w:rsidR="00922D1B" w:rsidRDefault="00922D1B" w:rsidP="00900E7F"/>
        </w:tc>
      </w:tr>
      <w:tr w:rsidR="00922D1B" w14:paraId="247B3DD2" w14:textId="77777777" w:rsidTr="00900E7F">
        <w:trPr>
          <w:trHeight w:val="340"/>
        </w:trPr>
        <w:tc>
          <w:tcPr>
            <w:tcW w:w="5000" w:type="pct"/>
          </w:tcPr>
          <w:p w14:paraId="7A6F8CD8" w14:textId="77777777" w:rsidR="00922D1B" w:rsidRDefault="00922D1B" w:rsidP="00900E7F"/>
        </w:tc>
      </w:tr>
      <w:tr w:rsidR="00922D1B" w14:paraId="2ECAD933" w14:textId="77777777" w:rsidTr="00900E7F">
        <w:trPr>
          <w:trHeight w:val="340"/>
        </w:trPr>
        <w:tc>
          <w:tcPr>
            <w:tcW w:w="5000" w:type="pct"/>
          </w:tcPr>
          <w:p w14:paraId="26FF64CD" w14:textId="77777777" w:rsidR="00922D1B" w:rsidRDefault="00922D1B" w:rsidP="00900E7F"/>
        </w:tc>
      </w:tr>
      <w:tr w:rsidR="00922D1B" w14:paraId="62BA0ED2" w14:textId="77777777" w:rsidTr="00900E7F">
        <w:trPr>
          <w:trHeight w:val="340"/>
        </w:trPr>
        <w:tc>
          <w:tcPr>
            <w:tcW w:w="5000" w:type="pct"/>
          </w:tcPr>
          <w:p w14:paraId="36FB535E" w14:textId="77777777" w:rsidR="00922D1B" w:rsidRDefault="00922D1B" w:rsidP="00900E7F"/>
        </w:tc>
      </w:tr>
      <w:tr w:rsidR="00922D1B" w14:paraId="60B14C6F" w14:textId="77777777" w:rsidTr="00900E7F">
        <w:trPr>
          <w:trHeight w:val="340"/>
        </w:trPr>
        <w:tc>
          <w:tcPr>
            <w:tcW w:w="5000" w:type="pct"/>
          </w:tcPr>
          <w:p w14:paraId="16D767AE" w14:textId="77777777" w:rsidR="00922D1B" w:rsidRDefault="00922D1B" w:rsidP="00900E7F"/>
        </w:tc>
      </w:tr>
      <w:tr w:rsidR="00922D1B" w14:paraId="5D252B07" w14:textId="77777777" w:rsidTr="00900E7F">
        <w:trPr>
          <w:trHeight w:val="340"/>
        </w:trPr>
        <w:tc>
          <w:tcPr>
            <w:tcW w:w="5000" w:type="pct"/>
          </w:tcPr>
          <w:p w14:paraId="0CCE3072" w14:textId="77777777" w:rsidR="00922D1B" w:rsidRDefault="00922D1B" w:rsidP="00900E7F"/>
        </w:tc>
      </w:tr>
      <w:tr w:rsidR="00922D1B" w14:paraId="2848061E" w14:textId="77777777" w:rsidTr="00900E7F">
        <w:trPr>
          <w:trHeight w:val="340"/>
        </w:trPr>
        <w:tc>
          <w:tcPr>
            <w:tcW w:w="5000" w:type="pct"/>
          </w:tcPr>
          <w:p w14:paraId="75F08C6C" w14:textId="77777777" w:rsidR="00922D1B" w:rsidRDefault="00922D1B" w:rsidP="00900E7F"/>
        </w:tc>
      </w:tr>
      <w:tr w:rsidR="00922D1B" w14:paraId="49DFD993" w14:textId="77777777" w:rsidTr="00900E7F">
        <w:trPr>
          <w:trHeight w:val="340"/>
        </w:trPr>
        <w:tc>
          <w:tcPr>
            <w:tcW w:w="5000" w:type="pct"/>
          </w:tcPr>
          <w:p w14:paraId="6E1F828A" w14:textId="77777777" w:rsidR="00922D1B" w:rsidRDefault="00922D1B" w:rsidP="00900E7F"/>
        </w:tc>
      </w:tr>
      <w:tr w:rsidR="00922D1B" w14:paraId="4F29B9AD" w14:textId="77777777" w:rsidTr="00900E7F">
        <w:trPr>
          <w:trHeight w:val="340"/>
        </w:trPr>
        <w:tc>
          <w:tcPr>
            <w:tcW w:w="5000" w:type="pct"/>
          </w:tcPr>
          <w:p w14:paraId="2BAAB68B" w14:textId="77777777" w:rsidR="00922D1B" w:rsidRDefault="00922D1B" w:rsidP="00900E7F"/>
        </w:tc>
      </w:tr>
      <w:tr w:rsidR="00922D1B" w14:paraId="392E7B9F" w14:textId="77777777" w:rsidTr="00900E7F">
        <w:trPr>
          <w:trHeight w:val="340"/>
        </w:trPr>
        <w:tc>
          <w:tcPr>
            <w:tcW w:w="5000" w:type="pct"/>
          </w:tcPr>
          <w:p w14:paraId="0EC5111F" w14:textId="77777777" w:rsidR="00922D1B" w:rsidRDefault="00922D1B" w:rsidP="00900E7F"/>
        </w:tc>
      </w:tr>
      <w:tr w:rsidR="00922D1B" w14:paraId="65F94007" w14:textId="77777777" w:rsidTr="00900E7F">
        <w:trPr>
          <w:trHeight w:val="340"/>
        </w:trPr>
        <w:tc>
          <w:tcPr>
            <w:tcW w:w="5000" w:type="pct"/>
          </w:tcPr>
          <w:p w14:paraId="474966CA" w14:textId="77777777" w:rsidR="00922D1B" w:rsidRDefault="00922D1B" w:rsidP="00900E7F"/>
        </w:tc>
      </w:tr>
      <w:tr w:rsidR="00922D1B" w14:paraId="566CF62F" w14:textId="77777777" w:rsidTr="00900E7F">
        <w:trPr>
          <w:trHeight w:val="340"/>
        </w:trPr>
        <w:tc>
          <w:tcPr>
            <w:tcW w:w="5000" w:type="pct"/>
          </w:tcPr>
          <w:p w14:paraId="261A34EC" w14:textId="77777777" w:rsidR="00922D1B" w:rsidRDefault="00922D1B" w:rsidP="00900E7F"/>
        </w:tc>
      </w:tr>
      <w:tr w:rsidR="00922D1B" w14:paraId="3D4752DA" w14:textId="77777777" w:rsidTr="00900E7F">
        <w:trPr>
          <w:trHeight w:val="340"/>
        </w:trPr>
        <w:tc>
          <w:tcPr>
            <w:tcW w:w="5000" w:type="pct"/>
          </w:tcPr>
          <w:p w14:paraId="2D2D489C" w14:textId="77777777" w:rsidR="00922D1B" w:rsidRDefault="00922D1B" w:rsidP="00900E7F"/>
        </w:tc>
      </w:tr>
    </w:tbl>
    <w:p w14:paraId="7442484A" w14:textId="77777777" w:rsidR="00922D1B" w:rsidRDefault="00922D1B" w:rsidP="00922D1B"/>
    <w:p w14:paraId="2DDC2995" w14:textId="77777777" w:rsidR="00922D1B" w:rsidRDefault="00922D1B" w:rsidP="00922D1B">
      <w:pPr>
        <w:spacing w:before="0" w:after="0"/>
        <w:jc w:val="left"/>
      </w:pPr>
    </w:p>
    <w:p w14:paraId="431715FC" w14:textId="77777777" w:rsidR="005D14E2" w:rsidRPr="005D14E2" w:rsidRDefault="005D14E2" w:rsidP="004075E0">
      <w:pPr>
        <w:spacing w:before="0" w:after="0"/>
        <w:jc w:val="left"/>
      </w:pPr>
    </w:p>
    <w:sectPr w:rsidR="005D14E2" w:rsidRPr="005D14E2" w:rsidSect="00C64C29">
      <w:headerReference w:type="even" r:id="rId46"/>
      <w:headerReference w:type="default" r:id="rId47"/>
      <w:pgSz w:w="11907" w:h="16839" w:code="9"/>
      <w:pgMar w:top="851" w:right="851" w:bottom="851"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F28220" w14:textId="77777777" w:rsidR="00BD014D" w:rsidRDefault="00BD014D" w:rsidP="0045447D">
      <w:r>
        <w:separator/>
      </w:r>
    </w:p>
  </w:endnote>
  <w:endnote w:type="continuationSeparator" w:id="0">
    <w:p w14:paraId="25591F0A" w14:textId="77777777" w:rsidR="00BD014D" w:rsidRDefault="00BD014D" w:rsidP="00454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Com 55 Roman">
    <w:altName w:val="Frutiger LT Com 55 Roman"/>
    <w:panose1 w:val="020B0503030504020204"/>
    <w:charset w:val="00"/>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EF1D2" w14:textId="77777777" w:rsidR="00900E7F" w:rsidRDefault="00900E7F">
    <w:pPr>
      <w:pStyle w:val="Fuzeile"/>
      <w:jc w:val="center"/>
    </w:pPr>
    <w:r>
      <w:t xml:space="preserve">- </w:t>
    </w:r>
    <w:sdt>
      <w:sdtPr>
        <w:id w:val="8672802"/>
        <w:docPartObj>
          <w:docPartGallery w:val="Page Numbers (Bottom of Page)"/>
          <w:docPartUnique/>
        </w:docPartObj>
      </w:sdtPr>
      <w:sdtEndPr/>
      <w:sdtContent>
        <w:r>
          <w:fldChar w:fldCharType="begin"/>
        </w:r>
        <w:r>
          <w:instrText xml:space="preserve"> PAGE   \* MERGEFORMAT </w:instrText>
        </w:r>
        <w:r>
          <w:fldChar w:fldCharType="separate"/>
        </w:r>
        <w:r w:rsidR="005C48B2">
          <w:rPr>
            <w:noProof/>
          </w:rPr>
          <w:t>20</w:t>
        </w:r>
        <w:r>
          <w:rPr>
            <w:noProof/>
          </w:rPr>
          <w:fldChar w:fldCharType="end"/>
        </w:r>
        <w:r>
          <w:t xml:space="preserve"> -</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10FFBC" w14:textId="77777777" w:rsidR="00900E7F" w:rsidRDefault="00BD014D" w:rsidP="00AA6B3D">
    <w:pPr>
      <w:jc w:val="center"/>
    </w:pPr>
    <w:sdt>
      <w:sdtPr>
        <w:id w:val="8672803"/>
        <w:docPartObj>
          <w:docPartGallery w:val="Page Numbers (Bottom of Page)"/>
          <w:docPartUnique/>
        </w:docPartObj>
      </w:sdtPr>
      <w:sdtEndPr/>
      <w:sdtContent>
        <w:r w:rsidR="00900E7F">
          <w:t xml:space="preserve"> -</w:t>
        </w:r>
        <w:r w:rsidR="00900E7F">
          <w:fldChar w:fldCharType="begin"/>
        </w:r>
        <w:r w:rsidR="00900E7F">
          <w:instrText xml:space="preserve"> PAGE   \* MERGEFORMAT </w:instrText>
        </w:r>
        <w:r w:rsidR="00900E7F">
          <w:fldChar w:fldCharType="separate"/>
        </w:r>
        <w:r w:rsidR="005C48B2">
          <w:rPr>
            <w:noProof/>
          </w:rPr>
          <w:t>1</w:t>
        </w:r>
        <w:r w:rsidR="00900E7F">
          <w:rPr>
            <w:noProof/>
          </w:rPr>
          <w:fldChar w:fldCharType="end"/>
        </w:r>
      </w:sdtContent>
    </w:sdt>
    <w:r w:rsidR="00900E7F">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546D64" w14:textId="77777777" w:rsidR="00900E7F" w:rsidRDefault="00900E7F">
    <w:pPr>
      <w:pStyle w:val="Fuzeile"/>
    </w:pPr>
    <w:r>
      <w:rPr>
        <w:noProof/>
        <w:lang w:eastAsia="de-DE"/>
      </w:rPr>
      <w:drawing>
        <wp:anchor distT="0" distB="0" distL="114300" distR="114300" simplePos="0" relativeHeight="251686912" behindDoc="1" locked="0" layoutInCell="1" allowOverlap="1" wp14:anchorId="4A00B917" wp14:editId="18C970F0">
          <wp:simplePos x="0" y="0"/>
          <wp:positionH relativeFrom="margin">
            <wp:posOffset>4438650</wp:posOffset>
          </wp:positionH>
          <wp:positionV relativeFrom="margin">
            <wp:posOffset>8262620</wp:posOffset>
          </wp:positionV>
          <wp:extent cx="2159635" cy="690245"/>
          <wp:effectExtent l="0" t="0" r="0" b="0"/>
          <wp:wrapNone/>
          <wp:docPr id="18"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cstate="print"/>
                  <a:srcRect/>
                  <a:stretch>
                    <a:fillRect/>
                  </a:stretch>
                </pic:blipFill>
                <pic:spPr bwMode="auto">
                  <a:xfrm>
                    <a:off x="0" y="0"/>
                    <a:ext cx="2159635" cy="69024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E7E0CD" w14:textId="77777777" w:rsidR="00BD014D" w:rsidRDefault="00BD014D" w:rsidP="0045447D">
      <w:r>
        <w:separator/>
      </w:r>
    </w:p>
  </w:footnote>
  <w:footnote w:type="continuationSeparator" w:id="0">
    <w:p w14:paraId="734D6F2B" w14:textId="77777777" w:rsidR="00BD014D" w:rsidRDefault="00BD014D" w:rsidP="004544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BAC47" w14:textId="7AC2A2C0" w:rsidR="00900E7F" w:rsidRDefault="00900E7F">
    <w:pPr>
      <w:pStyle w:val="Kopfzeile"/>
    </w:pPr>
    <w:r>
      <w:rPr>
        <w:noProof/>
        <w:lang w:eastAsia="de-DE"/>
      </w:rPr>
      <mc:AlternateContent>
        <mc:Choice Requires="wpg">
          <w:drawing>
            <wp:anchor distT="0" distB="0" distL="114300" distR="114300" simplePos="0" relativeHeight="251658240" behindDoc="0" locked="0" layoutInCell="1" allowOverlap="1" wp14:anchorId="18AD436F" wp14:editId="0E840BBA">
              <wp:simplePos x="0" y="0"/>
              <wp:positionH relativeFrom="column">
                <wp:posOffset>364490</wp:posOffset>
              </wp:positionH>
              <wp:positionV relativeFrom="paragraph">
                <wp:posOffset>237490</wp:posOffset>
              </wp:positionV>
              <wp:extent cx="6296025" cy="6757670"/>
              <wp:effectExtent l="0" t="6985" r="0" b="76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6025" cy="6757670"/>
                        <a:chOff x="1425" y="2093"/>
                        <a:chExt cx="9915" cy="10642"/>
                      </a:xfrm>
                    </wpg:grpSpPr>
                    <wps:wsp>
                      <wps:cNvPr id="3" name="AutoShape 2"/>
                      <wps:cNvSpPr>
                        <a:spLocks noChangeArrowheads="1"/>
                      </wps:cNvSpPr>
                      <wps:spPr bwMode="auto">
                        <a:xfrm rot="16200000">
                          <a:off x="5273" y="6667"/>
                          <a:ext cx="2220" cy="9915"/>
                        </a:xfrm>
                        <a:prstGeom prst="triangle">
                          <a:avLst>
                            <a:gd name="adj" fmla="val 100000"/>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AutoShape 3"/>
                      <wps:cNvSpPr>
                        <a:spLocks noChangeArrowheads="1"/>
                      </wps:cNvSpPr>
                      <wps:spPr bwMode="auto">
                        <a:xfrm>
                          <a:off x="9165" y="2093"/>
                          <a:ext cx="2175" cy="10077"/>
                        </a:xfrm>
                        <a:prstGeom prst="triangle">
                          <a:avLst>
                            <a:gd name="adj" fmla="val 100000"/>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A8219A" id="Group 1" o:spid="_x0000_s1026" style="position:absolute;margin-left:28.7pt;margin-top:18.7pt;width:495.75pt;height:532.1pt;z-index:251658240" coordorigin="1425,2093" coordsize="9915,10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 o:spid="_x0000_s1027" type="#_x0000_t5" style="position:absolute;left:5273;top:6667;width:2220;height:99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a5r8A&#10;AADaAAAADwAAAGRycy9kb3ducmV2LnhtbESPT4vCMBTE78J+h/AWvNnUFUW6RpFdBK/+OXh8JG/T&#10;0ualbbJav70RBI/DzG+GWW0G14gr9aHyrGCa5SCItTcVWwXn026yBBEissHGMym4U4DN+mO0wsL4&#10;Gx/oeoxWpBIOBSooY2wLKYMuyWHIfEucvD/fO4xJ9laaHm+p3DXyK88X0mHFaaHEln5K0vXx3ynQ&#10;826ekEN9rzk63V3s76KzSo0/h+03iEhDfIdf9N4omMHzSroBcv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AdrmvwAAANoAAAAPAAAAAAAAAAAAAAAAAJgCAABkcnMvZG93bnJl&#10;di54bWxQSwUGAAAAAAQABAD1AAAAhAMAAAAA&#10;" adj="21600" fillcolor="red [3204]" stroked="f"/>
              <v:shape id="AutoShape 3" o:spid="_x0000_s1028" type="#_x0000_t5" style="position:absolute;left:9165;top:2093;width:2175;height:10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QwMMA&#10;AADaAAAADwAAAGRycy9kb3ducmV2LnhtbESP3WrCQBSE7wXfYTlC73RjQS2pq4hQEKGKf70+ZE+z&#10;odmzMbsm8e1dQejlMDPfMPNlZ0vRUO0LxwrGowQEceZ0wbmC8+lr+AHCB2SNpWNScCcPy0W/N8dU&#10;u5YP1BxDLiKEfYoKTAhVKqXPDFn0I1cRR+/X1RZDlHUudY1thNtSvifJVFosOC4YrGhtKPs73qyC&#10;y3b1farGOzP7ue0Cny/NddPulXobdKtPEIG68B9+tTdawQSeV+IN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LQwMMAAADaAAAADwAAAAAAAAAAAAAAAACYAgAAZHJzL2Rv&#10;d25yZXYueG1sUEsFBgAAAAAEAAQA9QAAAIgDAAAAAA==&#10;" adj="21600" fillcolor="red [3204]" stroked="f"/>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5000" w:type="pct"/>
      <w:tblBorders>
        <w:top w:val="none" w:sz="0" w:space="0" w:color="auto"/>
        <w:left w:val="none" w:sz="0" w:space="0" w:color="auto"/>
        <w:bottom w:val="single" w:sz="18" w:space="0" w:color="FF0000"/>
        <w:right w:val="none" w:sz="0" w:space="0" w:color="auto"/>
        <w:insideH w:val="none" w:sz="0" w:space="0" w:color="auto"/>
        <w:insideV w:val="none" w:sz="0" w:space="0" w:color="auto"/>
      </w:tblBorders>
      <w:tblLook w:val="04A0" w:firstRow="1" w:lastRow="0" w:firstColumn="1" w:lastColumn="0" w:noHBand="0" w:noVBand="1"/>
    </w:tblPr>
    <w:tblGrid>
      <w:gridCol w:w="10205"/>
    </w:tblGrid>
    <w:tr w:rsidR="00900E7F" w14:paraId="4CC2E111" w14:textId="77777777" w:rsidTr="00A73B8C">
      <w:trPr>
        <w:trHeight w:val="272"/>
      </w:trPr>
      <w:tc>
        <w:tcPr>
          <w:tcW w:w="5000" w:type="pct"/>
          <w:shd w:val="clear" w:color="auto" w:fill="auto"/>
          <w:vAlign w:val="center"/>
        </w:tcPr>
        <w:p w14:paraId="60C6FC1D" w14:textId="77777777" w:rsidR="00900E7F" w:rsidRDefault="00900E7F" w:rsidP="00A73B8C">
          <w:pPr>
            <w:pStyle w:val="Kopfzeile"/>
            <w:jc w:val="right"/>
          </w:pPr>
          <w:r>
            <w:t>Inhaltsverzeichnis</w:t>
          </w:r>
        </w:p>
      </w:tc>
    </w:tr>
  </w:tbl>
  <w:p w14:paraId="6B411EAB" w14:textId="77777777" w:rsidR="00900E7F" w:rsidRDefault="00900E7F">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FF0000" w:themeColor="accent1"/>
      </w:tblBorders>
      <w:tblCellMar>
        <w:left w:w="70" w:type="dxa"/>
        <w:right w:w="70" w:type="dxa"/>
      </w:tblCellMar>
      <w:tblLook w:val="0000" w:firstRow="0" w:lastRow="0" w:firstColumn="0" w:lastColumn="0" w:noHBand="0" w:noVBand="0"/>
    </w:tblPr>
    <w:tblGrid>
      <w:gridCol w:w="10345"/>
    </w:tblGrid>
    <w:tr w:rsidR="00900E7F" w14:paraId="1ECFDEEC" w14:textId="77777777" w:rsidTr="00A73B8C">
      <w:trPr>
        <w:trHeight w:val="273"/>
      </w:trPr>
      <w:tc>
        <w:tcPr>
          <w:tcW w:w="5000" w:type="pct"/>
          <w:vAlign w:val="center"/>
        </w:tcPr>
        <w:p w14:paraId="5ADB015B" w14:textId="77777777" w:rsidR="00900E7F" w:rsidRDefault="00900E7F" w:rsidP="00A73B8C">
          <w:pPr>
            <w:pStyle w:val="Kopfzeile"/>
            <w:jc w:val="left"/>
          </w:pPr>
          <w:r>
            <w:t>Inhaltsverzeichnis</w:t>
          </w:r>
        </w:p>
      </w:tc>
    </w:tr>
  </w:tbl>
  <w:p w14:paraId="27A7B590" w14:textId="77777777" w:rsidR="00900E7F" w:rsidRDefault="00900E7F">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5000" w:type="pct"/>
      <w:tblBorders>
        <w:top w:val="none" w:sz="0" w:space="0" w:color="auto"/>
        <w:left w:val="none" w:sz="0" w:space="0" w:color="auto"/>
        <w:bottom w:val="single" w:sz="18" w:space="0" w:color="FF0000"/>
        <w:right w:val="none" w:sz="0" w:space="0" w:color="auto"/>
        <w:insideH w:val="none" w:sz="0" w:space="0" w:color="auto"/>
        <w:insideV w:val="none" w:sz="0" w:space="0" w:color="auto"/>
      </w:tblBorders>
      <w:tblLook w:val="04A0" w:firstRow="1" w:lastRow="0" w:firstColumn="1" w:lastColumn="0" w:noHBand="0" w:noVBand="1"/>
    </w:tblPr>
    <w:tblGrid>
      <w:gridCol w:w="10205"/>
    </w:tblGrid>
    <w:tr w:rsidR="00900E7F" w14:paraId="64891B31" w14:textId="77777777" w:rsidTr="008A6A9B">
      <w:trPr>
        <w:trHeight w:val="272"/>
      </w:trPr>
      <w:tc>
        <w:tcPr>
          <w:tcW w:w="5000" w:type="pct"/>
          <w:shd w:val="clear" w:color="auto" w:fill="auto"/>
          <w:vAlign w:val="center"/>
        </w:tcPr>
        <w:p w14:paraId="10032AAE" w14:textId="77777777" w:rsidR="00900E7F" w:rsidRDefault="00900E7F">
          <w:pPr>
            <w:pStyle w:val="Kopfzeile"/>
          </w:pPr>
          <w:r>
            <w:t>Vorwort</w:t>
          </w:r>
        </w:p>
      </w:tc>
    </w:tr>
  </w:tbl>
  <w:p w14:paraId="7AE519AA" w14:textId="77777777" w:rsidR="00900E7F" w:rsidRDefault="00900E7F">
    <w:pPr>
      <w:pStyle w:val="Kopfzeil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70" w:type="dxa"/>
        <w:right w:w="70" w:type="dxa"/>
      </w:tblCellMar>
      <w:tblLook w:val="0000" w:firstRow="0" w:lastRow="0" w:firstColumn="0" w:lastColumn="0" w:noHBand="0" w:noVBand="0"/>
    </w:tblPr>
    <w:tblGrid>
      <w:gridCol w:w="10205"/>
    </w:tblGrid>
    <w:tr w:rsidR="00900E7F" w14:paraId="29E30287" w14:textId="77777777" w:rsidTr="0045447D">
      <w:trPr>
        <w:trHeight w:val="273"/>
      </w:trPr>
      <w:tc>
        <w:tcPr>
          <w:tcW w:w="5000" w:type="pct"/>
          <w:tcBorders>
            <w:top w:val="nil"/>
            <w:left w:val="nil"/>
            <w:bottom w:val="single" w:sz="18" w:space="0" w:color="FF0000" w:themeColor="accent1"/>
            <w:right w:val="nil"/>
          </w:tcBorders>
          <w:vAlign w:val="center"/>
        </w:tcPr>
        <w:p w14:paraId="7355491E" w14:textId="77777777" w:rsidR="00900E7F" w:rsidRDefault="00900E7F" w:rsidP="00FB2F49">
          <w:pPr>
            <w:pStyle w:val="Kopfzeile"/>
            <w:jc w:val="left"/>
          </w:pPr>
          <w:r>
            <w:t>Vorwort</w:t>
          </w:r>
        </w:p>
      </w:tc>
    </w:tr>
  </w:tbl>
  <w:p w14:paraId="04E4CDFD" w14:textId="77777777" w:rsidR="00900E7F" w:rsidRDefault="00900E7F">
    <w:pPr>
      <w:pStyle w:val="Kopfzeil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5000" w:type="pct"/>
      <w:tblBorders>
        <w:top w:val="none" w:sz="0" w:space="0" w:color="auto"/>
        <w:left w:val="none" w:sz="0" w:space="0" w:color="auto"/>
        <w:bottom w:val="single" w:sz="18" w:space="0" w:color="FF0000"/>
        <w:right w:val="none" w:sz="0" w:space="0" w:color="auto"/>
        <w:insideH w:val="none" w:sz="0" w:space="0" w:color="auto"/>
        <w:insideV w:val="none" w:sz="0" w:space="0" w:color="auto"/>
      </w:tblBorders>
      <w:tblLook w:val="04A0" w:firstRow="1" w:lastRow="0" w:firstColumn="1" w:lastColumn="0" w:noHBand="0" w:noVBand="1"/>
    </w:tblPr>
    <w:tblGrid>
      <w:gridCol w:w="10421"/>
    </w:tblGrid>
    <w:tr w:rsidR="00900E7F" w14:paraId="24F81395" w14:textId="77777777" w:rsidTr="008A6A9B">
      <w:trPr>
        <w:trHeight w:val="272"/>
      </w:trPr>
      <w:tc>
        <w:tcPr>
          <w:tcW w:w="5000" w:type="pct"/>
          <w:shd w:val="clear" w:color="auto" w:fill="auto"/>
          <w:vAlign w:val="center"/>
        </w:tcPr>
        <w:p w14:paraId="3388DFA2" w14:textId="77777777" w:rsidR="00900E7F" w:rsidRDefault="00900E7F">
          <w:pPr>
            <w:pStyle w:val="Kopfzeile"/>
          </w:pPr>
          <w:r>
            <w:t>Vorwort</w:t>
          </w:r>
        </w:p>
      </w:tc>
    </w:tr>
  </w:tbl>
  <w:p w14:paraId="5C140AC7" w14:textId="77777777" w:rsidR="00900E7F" w:rsidRDefault="00900E7F">
    <w:pPr>
      <w:pStyle w:val="Kopfzeil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70" w:type="dxa"/>
        <w:right w:w="70" w:type="dxa"/>
      </w:tblCellMar>
      <w:tblLook w:val="0000" w:firstRow="0" w:lastRow="0" w:firstColumn="0" w:lastColumn="0" w:noHBand="0" w:noVBand="0"/>
    </w:tblPr>
    <w:tblGrid>
      <w:gridCol w:w="10205"/>
    </w:tblGrid>
    <w:tr w:rsidR="00900E7F" w14:paraId="7AD0C8DD" w14:textId="77777777" w:rsidTr="0045447D">
      <w:trPr>
        <w:trHeight w:val="273"/>
      </w:trPr>
      <w:tc>
        <w:tcPr>
          <w:tcW w:w="5000" w:type="pct"/>
          <w:tcBorders>
            <w:top w:val="nil"/>
            <w:left w:val="nil"/>
            <w:bottom w:val="single" w:sz="18" w:space="0" w:color="FF0000" w:themeColor="accent1"/>
            <w:right w:val="nil"/>
          </w:tcBorders>
          <w:vAlign w:val="center"/>
        </w:tcPr>
        <w:p w14:paraId="5CB3DA76" w14:textId="77777777" w:rsidR="00900E7F" w:rsidRDefault="00900E7F" w:rsidP="00FB2F49">
          <w:pPr>
            <w:pStyle w:val="Kopfzeile"/>
            <w:jc w:val="left"/>
          </w:pPr>
          <w:r>
            <w:t>Vorwort</w:t>
          </w:r>
        </w:p>
      </w:tc>
    </w:tr>
  </w:tbl>
  <w:p w14:paraId="36B6CAFC" w14:textId="77777777" w:rsidR="00900E7F" w:rsidRDefault="00900E7F">
    <w:pPr>
      <w:pStyle w:val="Kopfzeil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405F8" w14:textId="77777777" w:rsidR="00900E7F" w:rsidRDefault="00900E7F">
    <w:pPr>
      <w:pStyle w:val="Kopfzeil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3C6A0" w14:textId="77777777" w:rsidR="00900E7F" w:rsidRDefault="00900E7F">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C3F2C"/>
    <w:multiLevelType w:val="hybridMultilevel"/>
    <w:tmpl w:val="96E8D810"/>
    <w:lvl w:ilvl="0" w:tplc="04070001">
      <w:start w:val="1"/>
      <w:numFmt w:val="bullet"/>
      <w:lvlText w:val=""/>
      <w:lvlJc w:val="left"/>
      <w:pPr>
        <w:ind w:left="1247" w:hanging="360"/>
      </w:pPr>
      <w:rPr>
        <w:rFonts w:ascii="Symbol" w:hAnsi="Symbol" w:hint="default"/>
      </w:rPr>
    </w:lvl>
    <w:lvl w:ilvl="1" w:tplc="04070003" w:tentative="1">
      <w:start w:val="1"/>
      <w:numFmt w:val="bullet"/>
      <w:lvlText w:val="o"/>
      <w:lvlJc w:val="left"/>
      <w:pPr>
        <w:ind w:left="1967" w:hanging="360"/>
      </w:pPr>
      <w:rPr>
        <w:rFonts w:ascii="Courier New" w:hAnsi="Courier New" w:cs="Courier New" w:hint="default"/>
      </w:rPr>
    </w:lvl>
    <w:lvl w:ilvl="2" w:tplc="04070005" w:tentative="1">
      <w:start w:val="1"/>
      <w:numFmt w:val="bullet"/>
      <w:lvlText w:val=""/>
      <w:lvlJc w:val="left"/>
      <w:pPr>
        <w:ind w:left="2687" w:hanging="360"/>
      </w:pPr>
      <w:rPr>
        <w:rFonts w:ascii="Wingdings" w:hAnsi="Wingdings" w:hint="default"/>
      </w:rPr>
    </w:lvl>
    <w:lvl w:ilvl="3" w:tplc="04070001" w:tentative="1">
      <w:start w:val="1"/>
      <w:numFmt w:val="bullet"/>
      <w:lvlText w:val=""/>
      <w:lvlJc w:val="left"/>
      <w:pPr>
        <w:ind w:left="3407" w:hanging="360"/>
      </w:pPr>
      <w:rPr>
        <w:rFonts w:ascii="Symbol" w:hAnsi="Symbol" w:hint="default"/>
      </w:rPr>
    </w:lvl>
    <w:lvl w:ilvl="4" w:tplc="04070003" w:tentative="1">
      <w:start w:val="1"/>
      <w:numFmt w:val="bullet"/>
      <w:lvlText w:val="o"/>
      <w:lvlJc w:val="left"/>
      <w:pPr>
        <w:ind w:left="4127" w:hanging="360"/>
      </w:pPr>
      <w:rPr>
        <w:rFonts w:ascii="Courier New" w:hAnsi="Courier New" w:cs="Courier New" w:hint="default"/>
      </w:rPr>
    </w:lvl>
    <w:lvl w:ilvl="5" w:tplc="04070005" w:tentative="1">
      <w:start w:val="1"/>
      <w:numFmt w:val="bullet"/>
      <w:lvlText w:val=""/>
      <w:lvlJc w:val="left"/>
      <w:pPr>
        <w:ind w:left="4847" w:hanging="360"/>
      </w:pPr>
      <w:rPr>
        <w:rFonts w:ascii="Wingdings" w:hAnsi="Wingdings" w:hint="default"/>
      </w:rPr>
    </w:lvl>
    <w:lvl w:ilvl="6" w:tplc="04070001" w:tentative="1">
      <w:start w:val="1"/>
      <w:numFmt w:val="bullet"/>
      <w:lvlText w:val=""/>
      <w:lvlJc w:val="left"/>
      <w:pPr>
        <w:ind w:left="5567" w:hanging="360"/>
      </w:pPr>
      <w:rPr>
        <w:rFonts w:ascii="Symbol" w:hAnsi="Symbol" w:hint="default"/>
      </w:rPr>
    </w:lvl>
    <w:lvl w:ilvl="7" w:tplc="04070003" w:tentative="1">
      <w:start w:val="1"/>
      <w:numFmt w:val="bullet"/>
      <w:lvlText w:val="o"/>
      <w:lvlJc w:val="left"/>
      <w:pPr>
        <w:ind w:left="6287" w:hanging="360"/>
      </w:pPr>
      <w:rPr>
        <w:rFonts w:ascii="Courier New" w:hAnsi="Courier New" w:cs="Courier New" w:hint="default"/>
      </w:rPr>
    </w:lvl>
    <w:lvl w:ilvl="8" w:tplc="04070005" w:tentative="1">
      <w:start w:val="1"/>
      <w:numFmt w:val="bullet"/>
      <w:lvlText w:val=""/>
      <w:lvlJc w:val="left"/>
      <w:pPr>
        <w:ind w:left="7007" w:hanging="360"/>
      </w:pPr>
      <w:rPr>
        <w:rFonts w:ascii="Wingdings" w:hAnsi="Wingdings" w:hint="default"/>
      </w:rPr>
    </w:lvl>
  </w:abstractNum>
  <w:abstractNum w:abstractNumId="1" w15:restartNumberingAfterBreak="0">
    <w:nsid w:val="02E64ECB"/>
    <w:multiLevelType w:val="hybridMultilevel"/>
    <w:tmpl w:val="F2AC675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53274D4"/>
    <w:multiLevelType w:val="hybridMultilevel"/>
    <w:tmpl w:val="7EF61F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5473188"/>
    <w:multiLevelType w:val="hybridMultilevel"/>
    <w:tmpl w:val="BFD2972E"/>
    <w:lvl w:ilvl="0" w:tplc="04070001">
      <w:start w:val="1"/>
      <w:numFmt w:val="bullet"/>
      <w:lvlText w:val=""/>
      <w:lvlJc w:val="left"/>
      <w:pPr>
        <w:ind w:left="890" w:hanging="360"/>
      </w:pPr>
      <w:rPr>
        <w:rFonts w:ascii="Symbol" w:hAnsi="Symbol" w:hint="default"/>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4" w15:restartNumberingAfterBreak="0">
    <w:nsid w:val="07C25D2C"/>
    <w:multiLevelType w:val="hybridMultilevel"/>
    <w:tmpl w:val="45ECBB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8957E16"/>
    <w:multiLevelType w:val="hybridMultilevel"/>
    <w:tmpl w:val="00E838AE"/>
    <w:lvl w:ilvl="0" w:tplc="DFA2D632">
      <w:start w:val="1"/>
      <w:numFmt w:val="decimal"/>
      <w:lvlText w:val="%1."/>
      <w:lvlJc w:val="left"/>
      <w:pPr>
        <w:ind w:left="502"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A0D45C5"/>
    <w:multiLevelType w:val="hybridMultilevel"/>
    <w:tmpl w:val="9D80E8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2E878E4"/>
    <w:multiLevelType w:val="hybridMultilevel"/>
    <w:tmpl w:val="392482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8BE6857"/>
    <w:multiLevelType w:val="hybridMultilevel"/>
    <w:tmpl w:val="E3A0189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AD33A5B"/>
    <w:multiLevelType w:val="hybridMultilevel"/>
    <w:tmpl w:val="E11A50F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CC27CD8"/>
    <w:multiLevelType w:val="hybridMultilevel"/>
    <w:tmpl w:val="D3BA301E"/>
    <w:lvl w:ilvl="0" w:tplc="0407000F">
      <w:start w:val="1"/>
      <w:numFmt w:val="decimal"/>
      <w:lvlText w:val="%1."/>
      <w:lvlJc w:val="left"/>
      <w:pPr>
        <w:ind w:left="890" w:hanging="360"/>
      </w:pPr>
    </w:lvl>
    <w:lvl w:ilvl="1" w:tplc="04070019" w:tentative="1">
      <w:start w:val="1"/>
      <w:numFmt w:val="lowerLetter"/>
      <w:lvlText w:val="%2."/>
      <w:lvlJc w:val="left"/>
      <w:pPr>
        <w:ind w:left="1610" w:hanging="360"/>
      </w:pPr>
    </w:lvl>
    <w:lvl w:ilvl="2" w:tplc="0407001B" w:tentative="1">
      <w:start w:val="1"/>
      <w:numFmt w:val="lowerRoman"/>
      <w:lvlText w:val="%3."/>
      <w:lvlJc w:val="right"/>
      <w:pPr>
        <w:ind w:left="2330" w:hanging="180"/>
      </w:pPr>
    </w:lvl>
    <w:lvl w:ilvl="3" w:tplc="0407000F" w:tentative="1">
      <w:start w:val="1"/>
      <w:numFmt w:val="decimal"/>
      <w:lvlText w:val="%4."/>
      <w:lvlJc w:val="left"/>
      <w:pPr>
        <w:ind w:left="3050" w:hanging="360"/>
      </w:pPr>
    </w:lvl>
    <w:lvl w:ilvl="4" w:tplc="04070019" w:tentative="1">
      <w:start w:val="1"/>
      <w:numFmt w:val="lowerLetter"/>
      <w:lvlText w:val="%5."/>
      <w:lvlJc w:val="left"/>
      <w:pPr>
        <w:ind w:left="3770" w:hanging="360"/>
      </w:pPr>
    </w:lvl>
    <w:lvl w:ilvl="5" w:tplc="0407001B" w:tentative="1">
      <w:start w:val="1"/>
      <w:numFmt w:val="lowerRoman"/>
      <w:lvlText w:val="%6."/>
      <w:lvlJc w:val="right"/>
      <w:pPr>
        <w:ind w:left="4490" w:hanging="180"/>
      </w:pPr>
    </w:lvl>
    <w:lvl w:ilvl="6" w:tplc="0407000F" w:tentative="1">
      <w:start w:val="1"/>
      <w:numFmt w:val="decimal"/>
      <w:lvlText w:val="%7."/>
      <w:lvlJc w:val="left"/>
      <w:pPr>
        <w:ind w:left="5210" w:hanging="360"/>
      </w:pPr>
    </w:lvl>
    <w:lvl w:ilvl="7" w:tplc="04070019" w:tentative="1">
      <w:start w:val="1"/>
      <w:numFmt w:val="lowerLetter"/>
      <w:lvlText w:val="%8."/>
      <w:lvlJc w:val="left"/>
      <w:pPr>
        <w:ind w:left="5930" w:hanging="360"/>
      </w:pPr>
    </w:lvl>
    <w:lvl w:ilvl="8" w:tplc="0407001B" w:tentative="1">
      <w:start w:val="1"/>
      <w:numFmt w:val="lowerRoman"/>
      <w:lvlText w:val="%9."/>
      <w:lvlJc w:val="right"/>
      <w:pPr>
        <w:ind w:left="6650" w:hanging="180"/>
      </w:pPr>
    </w:lvl>
  </w:abstractNum>
  <w:abstractNum w:abstractNumId="11" w15:restartNumberingAfterBreak="0">
    <w:nsid w:val="23E5383D"/>
    <w:multiLevelType w:val="hybridMultilevel"/>
    <w:tmpl w:val="B17A3B1A"/>
    <w:lvl w:ilvl="0" w:tplc="0407000F">
      <w:start w:val="1"/>
      <w:numFmt w:val="decimal"/>
      <w:lvlText w:val="%1."/>
      <w:lvlJc w:val="left"/>
      <w:pPr>
        <w:ind w:left="890" w:hanging="360"/>
      </w:pPr>
    </w:lvl>
    <w:lvl w:ilvl="1" w:tplc="04070019" w:tentative="1">
      <w:start w:val="1"/>
      <w:numFmt w:val="lowerLetter"/>
      <w:lvlText w:val="%2."/>
      <w:lvlJc w:val="left"/>
      <w:pPr>
        <w:ind w:left="1610" w:hanging="360"/>
      </w:pPr>
    </w:lvl>
    <w:lvl w:ilvl="2" w:tplc="0407001B" w:tentative="1">
      <w:start w:val="1"/>
      <w:numFmt w:val="lowerRoman"/>
      <w:lvlText w:val="%3."/>
      <w:lvlJc w:val="right"/>
      <w:pPr>
        <w:ind w:left="2330" w:hanging="180"/>
      </w:pPr>
    </w:lvl>
    <w:lvl w:ilvl="3" w:tplc="0407000F" w:tentative="1">
      <w:start w:val="1"/>
      <w:numFmt w:val="decimal"/>
      <w:lvlText w:val="%4."/>
      <w:lvlJc w:val="left"/>
      <w:pPr>
        <w:ind w:left="3050" w:hanging="360"/>
      </w:pPr>
    </w:lvl>
    <w:lvl w:ilvl="4" w:tplc="04070019" w:tentative="1">
      <w:start w:val="1"/>
      <w:numFmt w:val="lowerLetter"/>
      <w:lvlText w:val="%5."/>
      <w:lvlJc w:val="left"/>
      <w:pPr>
        <w:ind w:left="3770" w:hanging="360"/>
      </w:pPr>
    </w:lvl>
    <w:lvl w:ilvl="5" w:tplc="0407001B" w:tentative="1">
      <w:start w:val="1"/>
      <w:numFmt w:val="lowerRoman"/>
      <w:lvlText w:val="%6."/>
      <w:lvlJc w:val="right"/>
      <w:pPr>
        <w:ind w:left="4490" w:hanging="180"/>
      </w:pPr>
    </w:lvl>
    <w:lvl w:ilvl="6" w:tplc="0407000F" w:tentative="1">
      <w:start w:val="1"/>
      <w:numFmt w:val="decimal"/>
      <w:lvlText w:val="%7."/>
      <w:lvlJc w:val="left"/>
      <w:pPr>
        <w:ind w:left="5210" w:hanging="360"/>
      </w:pPr>
    </w:lvl>
    <w:lvl w:ilvl="7" w:tplc="04070019" w:tentative="1">
      <w:start w:val="1"/>
      <w:numFmt w:val="lowerLetter"/>
      <w:lvlText w:val="%8."/>
      <w:lvlJc w:val="left"/>
      <w:pPr>
        <w:ind w:left="5930" w:hanging="360"/>
      </w:pPr>
    </w:lvl>
    <w:lvl w:ilvl="8" w:tplc="0407001B" w:tentative="1">
      <w:start w:val="1"/>
      <w:numFmt w:val="lowerRoman"/>
      <w:lvlText w:val="%9."/>
      <w:lvlJc w:val="right"/>
      <w:pPr>
        <w:ind w:left="6650" w:hanging="180"/>
      </w:pPr>
    </w:lvl>
  </w:abstractNum>
  <w:abstractNum w:abstractNumId="12" w15:restartNumberingAfterBreak="0">
    <w:nsid w:val="264139DF"/>
    <w:multiLevelType w:val="hybridMultilevel"/>
    <w:tmpl w:val="9032469A"/>
    <w:lvl w:ilvl="0" w:tplc="07744B8A">
      <w:start w:val="1"/>
      <w:numFmt w:val="decimal"/>
      <w:pStyle w:val="Aufzhlung2"/>
      <w:lvlText w:val="%1."/>
      <w:lvlJc w:val="left"/>
      <w:pPr>
        <w:ind w:left="502"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8BD132B"/>
    <w:multiLevelType w:val="hybridMultilevel"/>
    <w:tmpl w:val="03D41B0C"/>
    <w:lvl w:ilvl="0" w:tplc="04070001">
      <w:start w:val="1"/>
      <w:numFmt w:val="bullet"/>
      <w:lvlText w:val=""/>
      <w:lvlJc w:val="left"/>
      <w:pPr>
        <w:ind w:left="890" w:hanging="360"/>
      </w:pPr>
      <w:rPr>
        <w:rFonts w:ascii="Symbol" w:hAnsi="Symbol" w:hint="default"/>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14" w15:restartNumberingAfterBreak="0">
    <w:nsid w:val="295C76DA"/>
    <w:multiLevelType w:val="hybridMultilevel"/>
    <w:tmpl w:val="BE649DEC"/>
    <w:lvl w:ilvl="0" w:tplc="04070001">
      <w:start w:val="1"/>
      <w:numFmt w:val="bullet"/>
      <w:lvlText w:val=""/>
      <w:lvlJc w:val="left"/>
      <w:pPr>
        <w:ind w:left="1247" w:hanging="360"/>
      </w:pPr>
      <w:rPr>
        <w:rFonts w:ascii="Symbol" w:hAnsi="Symbol" w:hint="default"/>
      </w:rPr>
    </w:lvl>
    <w:lvl w:ilvl="1" w:tplc="04070003" w:tentative="1">
      <w:start w:val="1"/>
      <w:numFmt w:val="bullet"/>
      <w:lvlText w:val="o"/>
      <w:lvlJc w:val="left"/>
      <w:pPr>
        <w:ind w:left="1967" w:hanging="360"/>
      </w:pPr>
      <w:rPr>
        <w:rFonts w:ascii="Courier New" w:hAnsi="Courier New" w:cs="Courier New" w:hint="default"/>
      </w:rPr>
    </w:lvl>
    <w:lvl w:ilvl="2" w:tplc="04070005" w:tentative="1">
      <w:start w:val="1"/>
      <w:numFmt w:val="bullet"/>
      <w:lvlText w:val=""/>
      <w:lvlJc w:val="left"/>
      <w:pPr>
        <w:ind w:left="2687" w:hanging="360"/>
      </w:pPr>
      <w:rPr>
        <w:rFonts w:ascii="Wingdings" w:hAnsi="Wingdings" w:hint="default"/>
      </w:rPr>
    </w:lvl>
    <w:lvl w:ilvl="3" w:tplc="04070001" w:tentative="1">
      <w:start w:val="1"/>
      <w:numFmt w:val="bullet"/>
      <w:lvlText w:val=""/>
      <w:lvlJc w:val="left"/>
      <w:pPr>
        <w:ind w:left="3407" w:hanging="360"/>
      </w:pPr>
      <w:rPr>
        <w:rFonts w:ascii="Symbol" w:hAnsi="Symbol" w:hint="default"/>
      </w:rPr>
    </w:lvl>
    <w:lvl w:ilvl="4" w:tplc="04070003" w:tentative="1">
      <w:start w:val="1"/>
      <w:numFmt w:val="bullet"/>
      <w:lvlText w:val="o"/>
      <w:lvlJc w:val="left"/>
      <w:pPr>
        <w:ind w:left="4127" w:hanging="360"/>
      </w:pPr>
      <w:rPr>
        <w:rFonts w:ascii="Courier New" w:hAnsi="Courier New" w:cs="Courier New" w:hint="default"/>
      </w:rPr>
    </w:lvl>
    <w:lvl w:ilvl="5" w:tplc="04070005" w:tentative="1">
      <w:start w:val="1"/>
      <w:numFmt w:val="bullet"/>
      <w:lvlText w:val=""/>
      <w:lvlJc w:val="left"/>
      <w:pPr>
        <w:ind w:left="4847" w:hanging="360"/>
      </w:pPr>
      <w:rPr>
        <w:rFonts w:ascii="Wingdings" w:hAnsi="Wingdings" w:hint="default"/>
      </w:rPr>
    </w:lvl>
    <w:lvl w:ilvl="6" w:tplc="04070001" w:tentative="1">
      <w:start w:val="1"/>
      <w:numFmt w:val="bullet"/>
      <w:lvlText w:val=""/>
      <w:lvlJc w:val="left"/>
      <w:pPr>
        <w:ind w:left="5567" w:hanging="360"/>
      </w:pPr>
      <w:rPr>
        <w:rFonts w:ascii="Symbol" w:hAnsi="Symbol" w:hint="default"/>
      </w:rPr>
    </w:lvl>
    <w:lvl w:ilvl="7" w:tplc="04070003" w:tentative="1">
      <w:start w:val="1"/>
      <w:numFmt w:val="bullet"/>
      <w:lvlText w:val="o"/>
      <w:lvlJc w:val="left"/>
      <w:pPr>
        <w:ind w:left="6287" w:hanging="360"/>
      </w:pPr>
      <w:rPr>
        <w:rFonts w:ascii="Courier New" w:hAnsi="Courier New" w:cs="Courier New" w:hint="default"/>
      </w:rPr>
    </w:lvl>
    <w:lvl w:ilvl="8" w:tplc="04070005" w:tentative="1">
      <w:start w:val="1"/>
      <w:numFmt w:val="bullet"/>
      <w:lvlText w:val=""/>
      <w:lvlJc w:val="left"/>
      <w:pPr>
        <w:ind w:left="7007" w:hanging="360"/>
      </w:pPr>
      <w:rPr>
        <w:rFonts w:ascii="Wingdings" w:hAnsi="Wingdings" w:hint="default"/>
      </w:rPr>
    </w:lvl>
  </w:abstractNum>
  <w:abstractNum w:abstractNumId="15" w15:restartNumberingAfterBreak="0">
    <w:nsid w:val="2E430C97"/>
    <w:multiLevelType w:val="hybridMultilevel"/>
    <w:tmpl w:val="54047A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B6D0DB5"/>
    <w:multiLevelType w:val="hybridMultilevel"/>
    <w:tmpl w:val="1E947CEA"/>
    <w:lvl w:ilvl="0" w:tplc="04070001">
      <w:start w:val="1"/>
      <w:numFmt w:val="bullet"/>
      <w:lvlText w:val=""/>
      <w:lvlJc w:val="left"/>
      <w:pPr>
        <w:ind w:left="1247" w:hanging="360"/>
      </w:pPr>
      <w:rPr>
        <w:rFonts w:ascii="Symbol" w:hAnsi="Symbol" w:hint="default"/>
      </w:rPr>
    </w:lvl>
    <w:lvl w:ilvl="1" w:tplc="04070003" w:tentative="1">
      <w:start w:val="1"/>
      <w:numFmt w:val="bullet"/>
      <w:lvlText w:val="o"/>
      <w:lvlJc w:val="left"/>
      <w:pPr>
        <w:ind w:left="1967" w:hanging="360"/>
      </w:pPr>
      <w:rPr>
        <w:rFonts w:ascii="Courier New" w:hAnsi="Courier New" w:cs="Courier New" w:hint="default"/>
      </w:rPr>
    </w:lvl>
    <w:lvl w:ilvl="2" w:tplc="04070005" w:tentative="1">
      <w:start w:val="1"/>
      <w:numFmt w:val="bullet"/>
      <w:lvlText w:val=""/>
      <w:lvlJc w:val="left"/>
      <w:pPr>
        <w:ind w:left="2687" w:hanging="360"/>
      </w:pPr>
      <w:rPr>
        <w:rFonts w:ascii="Wingdings" w:hAnsi="Wingdings" w:hint="default"/>
      </w:rPr>
    </w:lvl>
    <w:lvl w:ilvl="3" w:tplc="04070001" w:tentative="1">
      <w:start w:val="1"/>
      <w:numFmt w:val="bullet"/>
      <w:lvlText w:val=""/>
      <w:lvlJc w:val="left"/>
      <w:pPr>
        <w:ind w:left="3407" w:hanging="360"/>
      </w:pPr>
      <w:rPr>
        <w:rFonts w:ascii="Symbol" w:hAnsi="Symbol" w:hint="default"/>
      </w:rPr>
    </w:lvl>
    <w:lvl w:ilvl="4" w:tplc="04070003" w:tentative="1">
      <w:start w:val="1"/>
      <w:numFmt w:val="bullet"/>
      <w:lvlText w:val="o"/>
      <w:lvlJc w:val="left"/>
      <w:pPr>
        <w:ind w:left="4127" w:hanging="360"/>
      </w:pPr>
      <w:rPr>
        <w:rFonts w:ascii="Courier New" w:hAnsi="Courier New" w:cs="Courier New" w:hint="default"/>
      </w:rPr>
    </w:lvl>
    <w:lvl w:ilvl="5" w:tplc="04070005" w:tentative="1">
      <w:start w:val="1"/>
      <w:numFmt w:val="bullet"/>
      <w:lvlText w:val=""/>
      <w:lvlJc w:val="left"/>
      <w:pPr>
        <w:ind w:left="4847" w:hanging="360"/>
      </w:pPr>
      <w:rPr>
        <w:rFonts w:ascii="Wingdings" w:hAnsi="Wingdings" w:hint="default"/>
      </w:rPr>
    </w:lvl>
    <w:lvl w:ilvl="6" w:tplc="04070001" w:tentative="1">
      <w:start w:val="1"/>
      <w:numFmt w:val="bullet"/>
      <w:lvlText w:val=""/>
      <w:lvlJc w:val="left"/>
      <w:pPr>
        <w:ind w:left="5567" w:hanging="360"/>
      </w:pPr>
      <w:rPr>
        <w:rFonts w:ascii="Symbol" w:hAnsi="Symbol" w:hint="default"/>
      </w:rPr>
    </w:lvl>
    <w:lvl w:ilvl="7" w:tplc="04070003" w:tentative="1">
      <w:start w:val="1"/>
      <w:numFmt w:val="bullet"/>
      <w:lvlText w:val="o"/>
      <w:lvlJc w:val="left"/>
      <w:pPr>
        <w:ind w:left="6287" w:hanging="360"/>
      </w:pPr>
      <w:rPr>
        <w:rFonts w:ascii="Courier New" w:hAnsi="Courier New" w:cs="Courier New" w:hint="default"/>
      </w:rPr>
    </w:lvl>
    <w:lvl w:ilvl="8" w:tplc="04070005" w:tentative="1">
      <w:start w:val="1"/>
      <w:numFmt w:val="bullet"/>
      <w:lvlText w:val=""/>
      <w:lvlJc w:val="left"/>
      <w:pPr>
        <w:ind w:left="7007" w:hanging="360"/>
      </w:pPr>
      <w:rPr>
        <w:rFonts w:ascii="Wingdings" w:hAnsi="Wingdings" w:hint="default"/>
      </w:rPr>
    </w:lvl>
  </w:abstractNum>
  <w:abstractNum w:abstractNumId="17" w15:restartNumberingAfterBreak="0">
    <w:nsid w:val="3FC76EE3"/>
    <w:multiLevelType w:val="hybridMultilevel"/>
    <w:tmpl w:val="CCF6AC4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5906118"/>
    <w:multiLevelType w:val="hybridMultilevel"/>
    <w:tmpl w:val="89109D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7BB0339"/>
    <w:multiLevelType w:val="hybridMultilevel"/>
    <w:tmpl w:val="A67EBE78"/>
    <w:lvl w:ilvl="0" w:tplc="04070001">
      <w:start w:val="1"/>
      <w:numFmt w:val="bullet"/>
      <w:lvlText w:val=""/>
      <w:lvlJc w:val="left"/>
      <w:pPr>
        <w:ind w:left="890" w:hanging="360"/>
      </w:pPr>
      <w:rPr>
        <w:rFonts w:ascii="Symbol" w:hAnsi="Symbol" w:hint="default"/>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20" w15:restartNumberingAfterBreak="0">
    <w:nsid w:val="482900B6"/>
    <w:multiLevelType w:val="hybridMultilevel"/>
    <w:tmpl w:val="F8EE5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8355B5B"/>
    <w:multiLevelType w:val="hybridMultilevel"/>
    <w:tmpl w:val="434895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97C5FC5"/>
    <w:multiLevelType w:val="hybridMultilevel"/>
    <w:tmpl w:val="B1D60D0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9D64D60"/>
    <w:multiLevelType w:val="hybridMultilevel"/>
    <w:tmpl w:val="1CCE5514"/>
    <w:lvl w:ilvl="0" w:tplc="F162E0A0">
      <w:start w:val="1"/>
      <w:numFmt w:val="bullet"/>
      <w:pStyle w:val="Aufzhlung1"/>
      <w:lvlText w:val=""/>
      <w:lvlJc w:val="left"/>
      <w:pPr>
        <w:ind w:left="4330" w:hanging="360"/>
      </w:pPr>
      <w:rPr>
        <w:rFonts w:ascii="Wingdings" w:hAnsi="Wingdings" w:hint="default"/>
      </w:rPr>
    </w:lvl>
    <w:lvl w:ilvl="1" w:tplc="7BDE56E8">
      <w:start w:val="1"/>
      <w:numFmt w:val="bullet"/>
      <w:pStyle w:val="Aufzhlung11"/>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0BB6281"/>
    <w:multiLevelType w:val="hybridMultilevel"/>
    <w:tmpl w:val="651EA6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0DE1A4D"/>
    <w:multiLevelType w:val="hybridMultilevel"/>
    <w:tmpl w:val="CCF6AC4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346600A"/>
    <w:multiLevelType w:val="hybridMultilevel"/>
    <w:tmpl w:val="434895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6042E41"/>
    <w:multiLevelType w:val="hybridMultilevel"/>
    <w:tmpl w:val="5336C7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68B4C08"/>
    <w:multiLevelType w:val="hybridMultilevel"/>
    <w:tmpl w:val="10FCE2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78C5D21"/>
    <w:multiLevelType w:val="hybridMultilevel"/>
    <w:tmpl w:val="C2027D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12F0972"/>
    <w:multiLevelType w:val="hybridMultilevel"/>
    <w:tmpl w:val="31C259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7B312BD"/>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2" w15:restartNumberingAfterBreak="0">
    <w:nsid w:val="6AD96844"/>
    <w:multiLevelType w:val="hybridMultilevel"/>
    <w:tmpl w:val="6BC28E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4245433"/>
    <w:multiLevelType w:val="hybridMultilevel"/>
    <w:tmpl w:val="C34E168E"/>
    <w:lvl w:ilvl="0" w:tplc="04070001">
      <w:start w:val="1"/>
      <w:numFmt w:val="bullet"/>
      <w:lvlText w:val=""/>
      <w:lvlJc w:val="left"/>
      <w:pPr>
        <w:ind w:left="890" w:hanging="360"/>
      </w:pPr>
      <w:rPr>
        <w:rFonts w:ascii="Symbol" w:hAnsi="Symbol" w:hint="default"/>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34" w15:restartNumberingAfterBreak="0">
    <w:nsid w:val="75785C69"/>
    <w:multiLevelType w:val="hybridMultilevel"/>
    <w:tmpl w:val="D88E53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CCE30DF"/>
    <w:multiLevelType w:val="hybridMultilevel"/>
    <w:tmpl w:val="413E4B56"/>
    <w:lvl w:ilvl="0" w:tplc="04070001">
      <w:start w:val="1"/>
      <w:numFmt w:val="bullet"/>
      <w:lvlText w:val=""/>
      <w:lvlJc w:val="left"/>
      <w:pPr>
        <w:ind w:left="1247" w:hanging="360"/>
      </w:pPr>
      <w:rPr>
        <w:rFonts w:ascii="Symbol" w:hAnsi="Symbol" w:hint="default"/>
      </w:rPr>
    </w:lvl>
    <w:lvl w:ilvl="1" w:tplc="04070003" w:tentative="1">
      <w:start w:val="1"/>
      <w:numFmt w:val="bullet"/>
      <w:lvlText w:val="o"/>
      <w:lvlJc w:val="left"/>
      <w:pPr>
        <w:ind w:left="1967" w:hanging="360"/>
      </w:pPr>
      <w:rPr>
        <w:rFonts w:ascii="Courier New" w:hAnsi="Courier New" w:cs="Courier New" w:hint="default"/>
      </w:rPr>
    </w:lvl>
    <w:lvl w:ilvl="2" w:tplc="04070005" w:tentative="1">
      <w:start w:val="1"/>
      <w:numFmt w:val="bullet"/>
      <w:lvlText w:val=""/>
      <w:lvlJc w:val="left"/>
      <w:pPr>
        <w:ind w:left="2687" w:hanging="360"/>
      </w:pPr>
      <w:rPr>
        <w:rFonts w:ascii="Wingdings" w:hAnsi="Wingdings" w:hint="default"/>
      </w:rPr>
    </w:lvl>
    <w:lvl w:ilvl="3" w:tplc="04070001" w:tentative="1">
      <w:start w:val="1"/>
      <w:numFmt w:val="bullet"/>
      <w:lvlText w:val=""/>
      <w:lvlJc w:val="left"/>
      <w:pPr>
        <w:ind w:left="3407" w:hanging="360"/>
      </w:pPr>
      <w:rPr>
        <w:rFonts w:ascii="Symbol" w:hAnsi="Symbol" w:hint="default"/>
      </w:rPr>
    </w:lvl>
    <w:lvl w:ilvl="4" w:tplc="04070003" w:tentative="1">
      <w:start w:val="1"/>
      <w:numFmt w:val="bullet"/>
      <w:lvlText w:val="o"/>
      <w:lvlJc w:val="left"/>
      <w:pPr>
        <w:ind w:left="4127" w:hanging="360"/>
      </w:pPr>
      <w:rPr>
        <w:rFonts w:ascii="Courier New" w:hAnsi="Courier New" w:cs="Courier New" w:hint="default"/>
      </w:rPr>
    </w:lvl>
    <w:lvl w:ilvl="5" w:tplc="04070005" w:tentative="1">
      <w:start w:val="1"/>
      <w:numFmt w:val="bullet"/>
      <w:lvlText w:val=""/>
      <w:lvlJc w:val="left"/>
      <w:pPr>
        <w:ind w:left="4847" w:hanging="360"/>
      </w:pPr>
      <w:rPr>
        <w:rFonts w:ascii="Wingdings" w:hAnsi="Wingdings" w:hint="default"/>
      </w:rPr>
    </w:lvl>
    <w:lvl w:ilvl="6" w:tplc="04070001" w:tentative="1">
      <w:start w:val="1"/>
      <w:numFmt w:val="bullet"/>
      <w:lvlText w:val=""/>
      <w:lvlJc w:val="left"/>
      <w:pPr>
        <w:ind w:left="5567" w:hanging="360"/>
      </w:pPr>
      <w:rPr>
        <w:rFonts w:ascii="Symbol" w:hAnsi="Symbol" w:hint="default"/>
      </w:rPr>
    </w:lvl>
    <w:lvl w:ilvl="7" w:tplc="04070003" w:tentative="1">
      <w:start w:val="1"/>
      <w:numFmt w:val="bullet"/>
      <w:lvlText w:val="o"/>
      <w:lvlJc w:val="left"/>
      <w:pPr>
        <w:ind w:left="6287" w:hanging="360"/>
      </w:pPr>
      <w:rPr>
        <w:rFonts w:ascii="Courier New" w:hAnsi="Courier New" w:cs="Courier New" w:hint="default"/>
      </w:rPr>
    </w:lvl>
    <w:lvl w:ilvl="8" w:tplc="04070005" w:tentative="1">
      <w:start w:val="1"/>
      <w:numFmt w:val="bullet"/>
      <w:lvlText w:val=""/>
      <w:lvlJc w:val="left"/>
      <w:pPr>
        <w:ind w:left="7007" w:hanging="360"/>
      </w:pPr>
      <w:rPr>
        <w:rFonts w:ascii="Wingdings" w:hAnsi="Wingdings" w:hint="default"/>
      </w:rPr>
    </w:lvl>
  </w:abstractNum>
  <w:num w:numId="1">
    <w:abstractNumId w:val="31"/>
  </w:num>
  <w:num w:numId="2">
    <w:abstractNumId w:val="31"/>
  </w:num>
  <w:num w:numId="3">
    <w:abstractNumId w:val="23"/>
  </w:num>
  <w:num w:numId="4">
    <w:abstractNumId w:val="5"/>
    <w:lvlOverride w:ilvl="0">
      <w:startOverride w:val="1"/>
    </w:lvlOverride>
  </w:num>
  <w:num w:numId="5">
    <w:abstractNumId w:val="15"/>
  </w:num>
  <w:num w:numId="6">
    <w:abstractNumId w:val="6"/>
  </w:num>
  <w:num w:numId="7">
    <w:abstractNumId w:val="5"/>
    <w:lvlOverride w:ilvl="0">
      <w:startOverride w:val="1"/>
    </w:lvlOverride>
  </w:num>
  <w:num w:numId="8">
    <w:abstractNumId w:val="5"/>
    <w:lvlOverride w:ilvl="0">
      <w:startOverride w:val="1"/>
    </w:lvlOverride>
  </w:num>
  <w:num w:numId="9">
    <w:abstractNumId w:val="5"/>
    <w:lvlOverride w:ilvl="0">
      <w:startOverride w:val="1"/>
    </w:lvlOverride>
  </w:num>
  <w:num w:numId="10">
    <w:abstractNumId w:val="5"/>
    <w:lvlOverride w:ilvl="0">
      <w:startOverride w:val="1"/>
    </w:lvlOverride>
  </w:num>
  <w:num w:numId="11">
    <w:abstractNumId w:val="5"/>
    <w:lvlOverride w:ilvl="0">
      <w:startOverride w:val="1"/>
    </w:lvlOverride>
  </w:num>
  <w:num w:numId="12">
    <w:abstractNumId w:val="5"/>
    <w:lvlOverride w:ilvl="0">
      <w:startOverride w:val="1"/>
    </w:lvlOverride>
  </w:num>
  <w:num w:numId="13">
    <w:abstractNumId w:val="5"/>
    <w:lvlOverride w:ilvl="0">
      <w:startOverride w:val="1"/>
    </w:lvlOverride>
  </w:num>
  <w:num w:numId="14">
    <w:abstractNumId w:val="5"/>
    <w:lvlOverride w:ilvl="0">
      <w:startOverride w:val="1"/>
    </w:lvlOverride>
  </w:num>
  <w:num w:numId="15">
    <w:abstractNumId w:val="12"/>
  </w:num>
  <w:num w:numId="16">
    <w:abstractNumId w:val="12"/>
    <w:lvlOverride w:ilvl="0">
      <w:startOverride w:val="1"/>
    </w:lvlOverride>
  </w:num>
  <w:num w:numId="17">
    <w:abstractNumId w:val="12"/>
    <w:lvlOverride w:ilvl="0">
      <w:startOverride w:val="1"/>
    </w:lvlOverride>
  </w:num>
  <w:num w:numId="18">
    <w:abstractNumId w:val="12"/>
    <w:lvlOverride w:ilvl="0">
      <w:startOverride w:val="1"/>
    </w:lvlOverride>
  </w:num>
  <w:num w:numId="19">
    <w:abstractNumId w:val="12"/>
    <w:lvlOverride w:ilvl="0">
      <w:startOverride w:val="1"/>
    </w:lvlOverride>
  </w:num>
  <w:num w:numId="20">
    <w:abstractNumId w:val="34"/>
  </w:num>
  <w:num w:numId="21">
    <w:abstractNumId w:val="8"/>
  </w:num>
  <w:num w:numId="22">
    <w:abstractNumId w:val="32"/>
  </w:num>
  <w:num w:numId="23">
    <w:abstractNumId w:val="2"/>
  </w:num>
  <w:num w:numId="24">
    <w:abstractNumId w:val="26"/>
  </w:num>
  <w:num w:numId="25">
    <w:abstractNumId w:val="21"/>
  </w:num>
  <w:num w:numId="26">
    <w:abstractNumId w:val="24"/>
  </w:num>
  <w:num w:numId="27">
    <w:abstractNumId w:val="20"/>
  </w:num>
  <w:num w:numId="28">
    <w:abstractNumId w:val="18"/>
  </w:num>
  <w:num w:numId="29">
    <w:abstractNumId w:val="28"/>
  </w:num>
  <w:num w:numId="30">
    <w:abstractNumId w:val="12"/>
    <w:lvlOverride w:ilvl="0">
      <w:startOverride w:val="1"/>
    </w:lvlOverride>
  </w:num>
  <w:num w:numId="31">
    <w:abstractNumId w:val="4"/>
  </w:num>
  <w:num w:numId="32">
    <w:abstractNumId w:val="7"/>
  </w:num>
  <w:num w:numId="33">
    <w:abstractNumId w:val="10"/>
  </w:num>
  <w:num w:numId="34">
    <w:abstractNumId w:val="11"/>
  </w:num>
  <w:num w:numId="35">
    <w:abstractNumId w:val="25"/>
  </w:num>
  <w:num w:numId="36">
    <w:abstractNumId w:val="27"/>
  </w:num>
  <w:num w:numId="37">
    <w:abstractNumId w:val="17"/>
  </w:num>
  <w:num w:numId="38">
    <w:abstractNumId w:val="33"/>
  </w:num>
  <w:num w:numId="39">
    <w:abstractNumId w:val="29"/>
  </w:num>
  <w:num w:numId="40">
    <w:abstractNumId w:val="19"/>
  </w:num>
  <w:num w:numId="41">
    <w:abstractNumId w:val="22"/>
  </w:num>
  <w:num w:numId="42">
    <w:abstractNumId w:val="16"/>
  </w:num>
  <w:num w:numId="43">
    <w:abstractNumId w:val="13"/>
  </w:num>
  <w:num w:numId="44">
    <w:abstractNumId w:val="1"/>
  </w:num>
  <w:num w:numId="45">
    <w:abstractNumId w:val="3"/>
  </w:num>
  <w:num w:numId="46">
    <w:abstractNumId w:val="9"/>
  </w:num>
  <w:num w:numId="47">
    <w:abstractNumId w:val="30"/>
  </w:num>
  <w:num w:numId="48">
    <w:abstractNumId w:val="14"/>
  </w:num>
  <w:num w:numId="49">
    <w:abstractNumId w:val="35"/>
  </w:num>
  <w:num w:numId="50">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evenAndOddHeaders/>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E2D"/>
    <w:rsid w:val="000011D7"/>
    <w:rsid w:val="00002271"/>
    <w:rsid w:val="00003C5D"/>
    <w:rsid w:val="0000592A"/>
    <w:rsid w:val="00005C58"/>
    <w:rsid w:val="00006192"/>
    <w:rsid w:val="000076F7"/>
    <w:rsid w:val="0001058B"/>
    <w:rsid w:val="00010756"/>
    <w:rsid w:val="000120AC"/>
    <w:rsid w:val="00012454"/>
    <w:rsid w:val="00013B52"/>
    <w:rsid w:val="000148DB"/>
    <w:rsid w:val="00014C43"/>
    <w:rsid w:val="00014DBF"/>
    <w:rsid w:val="000151BC"/>
    <w:rsid w:val="00015371"/>
    <w:rsid w:val="000157F5"/>
    <w:rsid w:val="00016E8A"/>
    <w:rsid w:val="00017085"/>
    <w:rsid w:val="00017282"/>
    <w:rsid w:val="0002053B"/>
    <w:rsid w:val="000210EA"/>
    <w:rsid w:val="00021316"/>
    <w:rsid w:val="00022016"/>
    <w:rsid w:val="000233A9"/>
    <w:rsid w:val="000235BA"/>
    <w:rsid w:val="00023680"/>
    <w:rsid w:val="000236B4"/>
    <w:rsid w:val="000259E2"/>
    <w:rsid w:val="00025C10"/>
    <w:rsid w:val="0002680F"/>
    <w:rsid w:val="000270A0"/>
    <w:rsid w:val="000270CC"/>
    <w:rsid w:val="00030E7D"/>
    <w:rsid w:val="00031107"/>
    <w:rsid w:val="00031D68"/>
    <w:rsid w:val="0003210B"/>
    <w:rsid w:val="000321FA"/>
    <w:rsid w:val="00035A0C"/>
    <w:rsid w:val="00035F37"/>
    <w:rsid w:val="00036D79"/>
    <w:rsid w:val="0003730C"/>
    <w:rsid w:val="0003736C"/>
    <w:rsid w:val="000378E3"/>
    <w:rsid w:val="00037AE1"/>
    <w:rsid w:val="00037E5A"/>
    <w:rsid w:val="00040319"/>
    <w:rsid w:val="00040E75"/>
    <w:rsid w:val="0004196A"/>
    <w:rsid w:val="00041EFE"/>
    <w:rsid w:val="00041FFB"/>
    <w:rsid w:val="0004391F"/>
    <w:rsid w:val="000439F4"/>
    <w:rsid w:val="000444D2"/>
    <w:rsid w:val="00044B19"/>
    <w:rsid w:val="0004560F"/>
    <w:rsid w:val="000474BF"/>
    <w:rsid w:val="00047728"/>
    <w:rsid w:val="00047A73"/>
    <w:rsid w:val="0005145F"/>
    <w:rsid w:val="00052A3C"/>
    <w:rsid w:val="00052A68"/>
    <w:rsid w:val="00052D96"/>
    <w:rsid w:val="00053392"/>
    <w:rsid w:val="000538F2"/>
    <w:rsid w:val="000569E5"/>
    <w:rsid w:val="00056ADA"/>
    <w:rsid w:val="000576E0"/>
    <w:rsid w:val="00057700"/>
    <w:rsid w:val="00061AFE"/>
    <w:rsid w:val="000634DD"/>
    <w:rsid w:val="0006413E"/>
    <w:rsid w:val="000645A2"/>
    <w:rsid w:val="000658F2"/>
    <w:rsid w:val="00065C4C"/>
    <w:rsid w:val="000664B8"/>
    <w:rsid w:val="000665BE"/>
    <w:rsid w:val="000670FF"/>
    <w:rsid w:val="00067AD8"/>
    <w:rsid w:val="00072C15"/>
    <w:rsid w:val="000731A7"/>
    <w:rsid w:val="0007361E"/>
    <w:rsid w:val="00074BF6"/>
    <w:rsid w:val="00074DBA"/>
    <w:rsid w:val="0007533B"/>
    <w:rsid w:val="00075494"/>
    <w:rsid w:val="00075B0E"/>
    <w:rsid w:val="00076B07"/>
    <w:rsid w:val="00076E84"/>
    <w:rsid w:val="00077058"/>
    <w:rsid w:val="000771E3"/>
    <w:rsid w:val="000776B0"/>
    <w:rsid w:val="0007770C"/>
    <w:rsid w:val="00077E5C"/>
    <w:rsid w:val="0008009C"/>
    <w:rsid w:val="000811D5"/>
    <w:rsid w:val="000812D3"/>
    <w:rsid w:val="0008190E"/>
    <w:rsid w:val="00081D78"/>
    <w:rsid w:val="00081D84"/>
    <w:rsid w:val="00081E26"/>
    <w:rsid w:val="0008353F"/>
    <w:rsid w:val="00083F8D"/>
    <w:rsid w:val="000847C9"/>
    <w:rsid w:val="00084D3D"/>
    <w:rsid w:val="00085B2D"/>
    <w:rsid w:val="0008643A"/>
    <w:rsid w:val="00086FA3"/>
    <w:rsid w:val="00090A44"/>
    <w:rsid w:val="000913BA"/>
    <w:rsid w:val="00095591"/>
    <w:rsid w:val="0009574B"/>
    <w:rsid w:val="00096914"/>
    <w:rsid w:val="00097332"/>
    <w:rsid w:val="000975A3"/>
    <w:rsid w:val="000975BA"/>
    <w:rsid w:val="000977FB"/>
    <w:rsid w:val="00097F45"/>
    <w:rsid w:val="000A033E"/>
    <w:rsid w:val="000A0BAA"/>
    <w:rsid w:val="000A22CC"/>
    <w:rsid w:val="000A2813"/>
    <w:rsid w:val="000A284F"/>
    <w:rsid w:val="000A2D95"/>
    <w:rsid w:val="000A3341"/>
    <w:rsid w:val="000A3539"/>
    <w:rsid w:val="000A3C89"/>
    <w:rsid w:val="000A443F"/>
    <w:rsid w:val="000A60A7"/>
    <w:rsid w:val="000A7042"/>
    <w:rsid w:val="000B1929"/>
    <w:rsid w:val="000B2355"/>
    <w:rsid w:val="000B247F"/>
    <w:rsid w:val="000B2BA4"/>
    <w:rsid w:val="000B2D46"/>
    <w:rsid w:val="000B3E46"/>
    <w:rsid w:val="000B4A78"/>
    <w:rsid w:val="000B5411"/>
    <w:rsid w:val="000B61E4"/>
    <w:rsid w:val="000B6EA1"/>
    <w:rsid w:val="000B7AEA"/>
    <w:rsid w:val="000C19FE"/>
    <w:rsid w:val="000C1BD5"/>
    <w:rsid w:val="000C1F6D"/>
    <w:rsid w:val="000C2809"/>
    <w:rsid w:val="000C2E9B"/>
    <w:rsid w:val="000C3287"/>
    <w:rsid w:val="000C3B92"/>
    <w:rsid w:val="000C60C7"/>
    <w:rsid w:val="000C6187"/>
    <w:rsid w:val="000C63AF"/>
    <w:rsid w:val="000C7341"/>
    <w:rsid w:val="000C744F"/>
    <w:rsid w:val="000D00CA"/>
    <w:rsid w:val="000D0AD9"/>
    <w:rsid w:val="000D107F"/>
    <w:rsid w:val="000D2214"/>
    <w:rsid w:val="000D3961"/>
    <w:rsid w:val="000D4EA6"/>
    <w:rsid w:val="000D702E"/>
    <w:rsid w:val="000D706E"/>
    <w:rsid w:val="000D780F"/>
    <w:rsid w:val="000E0C92"/>
    <w:rsid w:val="000E19AA"/>
    <w:rsid w:val="000E2A97"/>
    <w:rsid w:val="000E2AB8"/>
    <w:rsid w:val="000E2B84"/>
    <w:rsid w:val="000E314D"/>
    <w:rsid w:val="000E31FC"/>
    <w:rsid w:val="000E3F94"/>
    <w:rsid w:val="000E4256"/>
    <w:rsid w:val="000E4656"/>
    <w:rsid w:val="000E479D"/>
    <w:rsid w:val="000E47B8"/>
    <w:rsid w:val="000E5F46"/>
    <w:rsid w:val="000E6167"/>
    <w:rsid w:val="000E7041"/>
    <w:rsid w:val="000E7253"/>
    <w:rsid w:val="000E7858"/>
    <w:rsid w:val="000F1A79"/>
    <w:rsid w:val="000F203B"/>
    <w:rsid w:val="000F2728"/>
    <w:rsid w:val="000F350C"/>
    <w:rsid w:val="000F35D4"/>
    <w:rsid w:val="000F3AD7"/>
    <w:rsid w:val="000F430A"/>
    <w:rsid w:val="000F5C84"/>
    <w:rsid w:val="000F5DEE"/>
    <w:rsid w:val="000F60B2"/>
    <w:rsid w:val="000F6CE4"/>
    <w:rsid w:val="000F6E64"/>
    <w:rsid w:val="0010096E"/>
    <w:rsid w:val="00101D14"/>
    <w:rsid w:val="00101DB2"/>
    <w:rsid w:val="00102120"/>
    <w:rsid w:val="00102A02"/>
    <w:rsid w:val="00102B05"/>
    <w:rsid w:val="00103C3B"/>
    <w:rsid w:val="00103E3A"/>
    <w:rsid w:val="00105CFC"/>
    <w:rsid w:val="00107721"/>
    <w:rsid w:val="00110343"/>
    <w:rsid w:val="00111037"/>
    <w:rsid w:val="00111F55"/>
    <w:rsid w:val="00112C74"/>
    <w:rsid w:val="00113A2B"/>
    <w:rsid w:val="00114633"/>
    <w:rsid w:val="00114B7F"/>
    <w:rsid w:val="0011501F"/>
    <w:rsid w:val="0011545B"/>
    <w:rsid w:val="001167BD"/>
    <w:rsid w:val="001170FA"/>
    <w:rsid w:val="001175F1"/>
    <w:rsid w:val="00120DCB"/>
    <w:rsid w:val="00120E73"/>
    <w:rsid w:val="00121281"/>
    <w:rsid w:val="00121F29"/>
    <w:rsid w:val="0012264E"/>
    <w:rsid w:val="00122F3A"/>
    <w:rsid w:val="00123ECE"/>
    <w:rsid w:val="00124986"/>
    <w:rsid w:val="00124FAC"/>
    <w:rsid w:val="00126726"/>
    <w:rsid w:val="00126738"/>
    <w:rsid w:val="001314CC"/>
    <w:rsid w:val="001317F9"/>
    <w:rsid w:val="00132624"/>
    <w:rsid w:val="00132EDB"/>
    <w:rsid w:val="0013303B"/>
    <w:rsid w:val="0013339D"/>
    <w:rsid w:val="0013384D"/>
    <w:rsid w:val="00133A80"/>
    <w:rsid w:val="00134462"/>
    <w:rsid w:val="001350C5"/>
    <w:rsid w:val="001357C9"/>
    <w:rsid w:val="00135EC8"/>
    <w:rsid w:val="00135FC1"/>
    <w:rsid w:val="00136F10"/>
    <w:rsid w:val="00137FDF"/>
    <w:rsid w:val="0014060F"/>
    <w:rsid w:val="00140738"/>
    <w:rsid w:val="00140EA8"/>
    <w:rsid w:val="0014348F"/>
    <w:rsid w:val="001443D3"/>
    <w:rsid w:val="00144B03"/>
    <w:rsid w:val="00145C5C"/>
    <w:rsid w:val="00146712"/>
    <w:rsid w:val="00147135"/>
    <w:rsid w:val="0014724C"/>
    <w:rsid w:val="00147DE7"/>
    <w:rsid w:val="00147ED5"/>
    <w:rsid w:val="0015069A"/>
    <w:rsid w:val="00153E44"/>
    <w:rsid w:val="001548C0"/>
    <w:rsid w:val="00154CE2"/>
    <w:rsid w:val="001557A1"/>
    <w:rsid w:val="00155AC8"/>
    <w:rsid w:val="0015664C"/>
    <w:rsid w:val="001568E4"/>
    <w:rsid w:val="00157EB9"/>
    <w:rsid w:val="00160D60"/>
    <w:rsid w:val="00160DFB"/>
    <w:rsid w:val="00161072"/>
    <w:rsid w:val="0016112F"/>
    <w:rsid w:val="0016139E"/>
    <w:rsid w:val="00161AF9"/>
    <w:rsid w:val="00161B31"/>
    <w:rsid w:val="00163813"/>
    <w:rsid w:val="001645A5"/>
    <w:rsid w:val="00164EA4"/>
    <w:rsid w:val="00165678"/>
    <w:rsid w:val="00165C14"/>
    <w:rsid w:val="00165F54"/>
    <w:rsid w:val="00167B01"/>
    <w:rsid w:val="00170327"/>
    <w:rsid w:val="001705E3"/>
    <w:rsid w:val="00170C1E"/>
    <w:rsid w:val="00171156"/>
    <w:rsid w:val="00171361"/>
    <w:rsid w:val="0017151D"/>
    <w:rsid w:val="001716E7"/>
    <w:rsid w:val="00172251"/>
    <w:rsid w:val="00172333"/>
    <w:rsid w:val="00172FF6"/>
    <w:rsid w:val="00173AF5"/>
    <w:rsid w:val="00173C00"/>
    <w:rsid w:val="00173C5E"/>
    <w:rsid w:val="00173E29"/>
    <w:rsid w:val="00174392"/>
    <w:rsid w:val="001744BE"/>
    <w:rsid w:val="00175094"/>
    <w:rsid w:val="0017599F"/>
    <w:rsid w:val="00175E06"/>
    <w:rsid w:val="00176B60"/>
    <w:rsid w:val="00176F50"/>
    <w:rsid w:val="00177CF1"/>
    <w:rsid w:val="001809AC"/>
    <w:rsid w:val="00181EEE"/>
    <w:rsid w:val="00181FA3"/>
    <w:rsid w:val="00182C53"/>
    <w:rsid w:val="0018390F"/>
    <w:rsid w:val="00184408"/>
    <w:rsid w:val="00184879"/>
    <w:rsid w:val="001859DB"/>
    <w:rsid w:val="00185CEB"/>
    <w:rsid w:val="00191EC0"/>
    <w:rsid w:val="00192BAF"/>
    <w:rsid w:val="00192C26"/>
    <w:rsid w:val="00193088"/>
    <w:rsid w:val="00193624"/>
    <w:rsid w:val="00194240"/>
    <w:rsid w:val="001944A3"/>
    <w:rsid w:val="001947C3"/>
    <w:rsid w:val="00194955"/>
    <w:rsid w:val="00194DC3"/>
    <w:rsid w:val="001950FB"/>
    <w:rsid w:val="00196675"/>
    <w:rsid w:val="001966CB"/>
    <w:rsid w:val="001970C8"/>
    <w:rsid w:val="001975BE"/>
    <w:rsid w:val="001978AD"/>
    <w:rsid w:val="001A0D9B"/>
    <w:rsid w:val="001A1935"/>
    <w:rsid w:val="001A1B16"/>
    <w:rsid w:val="001A3500"/>
    <w:rsid w:val="001A4001"/>
    <w:rsid w:val="001A43F8"/>
    <w:rsid w:val="001A4AF2"/>
    <w:rsid w:val="001A5853"/>
    <w:rsid w:val="001A7744"/>
    <w:rsid w:val="001A77EE"/>
    <w:rsid w:val="001B0477"/>
    <w:rsid w:val="001B164A"/>
    <w:rsid w:val="001B1BBC"/>
    <w:rsid w:val="001B33E6"/>
    <w:rsid w:val="001B4016"/>
    <w:rsid w:val="001B5078"/>
    <w:rsid w:val="001B5DEA"/>
    <w:rsid w:val="001B6DB0"/>
    <w:rsid w:val="001B7835"/>
    <w:rsid w:val="001B7C8A"/>
    <w:rsid w:val="001C021F"/>
    <w:rsid w:val="001C0421"/>
    <w:rsid w:val="001C0C25"/>
    <w:rsid w:val="001C0D6A"/>
    <w:rsid w:val="001C0FB5"/>
    <w:rsid w:val="001C1DBC"/>
    <w:rsid w:val="001C2EE9"/>
    <w:rsid w:val="001C46D4"/>
    <w:rsid w:val="001C4967"/>
    <w:rsid w:val="001C57AD"/>
    <w:rsid w:val="001C5F9C"/>
    <w:rsid w:val="001C5FCB"/>
    <w:rsid w:val="001C6271"/>
    <w:rsid w:val="001C674E"/>
    <w:rsid w:val="001D034E"/>
    <w:rsid w:val="001D137D"/>
    <w:rsid w:val="001D17C5"/>
    <w:rsid w:val="001D190D"/>
    <w:rsid w:val="001D22B6"/>
    <w:rsid w:val="001D2A85"/>
    <w:rsid w:val="001D2AA0"/>
    <w:rsid w:val="001D2B55"/>
    <w:rsid w:val="001D2E44"/>
    <w:rsid w:val="001D41C9"/>
    <w:rsid w:val="001D4F27"/>
    <w:rsid w:val="001D68D5"/>
    <w:rsid w:val="001E0B32"/>
    <w:rsid w:val="001E1365"/>
    <w:rsid w:val="001E1E22"/>
    <w:rsid w:val="001E1E28"/>
    <w:rsid w:val="001E29E7"/>
    <w:rsid w:val="001E490F"/>
    <w:rsid w:val="001E5329"/>
    <w:rsid w:val="001E5849"/>
    <w:rsid w:val="001E63CC"/>
    <w:rsid w:val="001E6436"/>
    <w:rsid w:val="001E6484"/>
    <w:rsid w:val="001E7642"/>
    <w:rsid w:val="001E79F2"/>
    <w:rsid w:val="001E7F0C"/>
    <w:rsid w:val="001F0693"/>
    <w:rsid w:val="001F2165"/>
    <w:rsid w:val="001F2AE1"/>
    <w:rsid w:val="001F37FB"/>
    <w:rsid w:val="001F386B"/>
    <w:rsid w:val="001F3F89"/>
    <w:rsid w:val="001F414C"/>
    <w:rsid w:val="001F517B"/>
    <w:rsid w:val="001F577E"/>
    <w:rsid w:val="001F65F2"/>
    <w:rsid w:val="00200CC4"/>
    <w:rsid w:val="00201593"/>
    <w:rsid w:val="002019CF"/>
    <w:rsid w:val="00201BD0"/>
    <w:rsid w:val="00201C9B"/>
    <w:rsid w:val="00202052"/>
    <w:rsid w:val="00204AF7"/>
    <w:rsid w:val="00204E46"/>
    <w:rsid w:val="00205914"/>
    <w:rsid w:val="00205916"/>
    <w:rsid w:val="002061EF"/>
    <w:rsid w:val="00206C7A"/>
    <w:rsid w:val="002113A0"/>
    <w:rsid w:val="002121FC"/>
    <w:rsid w:val="00213029"/>
    <w:rsid w:val="00213D5D"/>
    <w:rsid w:val="0021683B"/>
    <w:rsid w:val="00217B1F"/>
    <w:rsid w:val="00217F03"/>
    <w:rsid w:val="00220446"/>
    <w:rsid w:val="00220579"/>
    <w:rsid w:val="00221802"/>
    <w:rsid w:val="0022437B"/>
    <w:rsid w:val="00225976"/>
    <w:rsid w:val="00225E7C"/>
    <w:rsid w:val="0023106A"/>
    <w:rsid w:val="0023160A"/>
    <w:rsid w:val="00232B23"/>
    <w:rsid w:val="002335C5"/>
    <w:rsid w:val="002339AC"/>
    <w:rsid w:val="00233B64"/>
    <w:rsid w:val="00233E9C"/>
    <w:rsid w:val="00235443"/>
    <w:rsid w:val="002355EA"/>
    <w:rsid w:val="00235B22"/>
    <w:rsid w:val="002379A6"/>
    <w:rsid w:val="00241179"/>
    <w:rsid w:val="00241C7A"/>
    <w:rsid w:val="00242D2D"/>
    <w:rsid w:val="0024377F"/>
    <w:rsid w:val="0024450A"/>
    <w:rsid w:val="0025003A"/>
    <w:rsid w:val="00250A57"/>
    <w:rsid w:val="00250F7A"/>
    <w:rsid w:val="002511E1"/>
    <w:rsid w:val="0025250C"/>
    <w:rsid w:val="002532D0"/>
    <w:rsid w:val="00255355"/>
    <w:rsid w:val="00255965"/>
    <w:rsid w:val="00255B0D"/>
    <w:rsid w:val="002566A2"/>
    <w:rsid w:val="00256B7B"/>
    <w:rsid w:val="002570AF"/>
    <w:rsid w:val="00257817"/>
    <w:rsid w:val="00257825"/>
    <w:rsid w:val="002606E9"/>
    <w:rsid w:val="00260735"/>
    <w:rsid w:val="0026166A"/>
    <w:rsid w:val="002618DD"/>
    <w:rsid w:val="00262DBB"/>
    <w:rsid w:val="00267194"/>
    <w:rsid w:val="0026789B"/>
    <w:rsid w:val="0027043D"/>
    <w:rsid w:val="00270FC6"/>
    <w:rsid w:val="00271357"/>
    <w:rsid w:val="0027203E"/>
    <w:rsid w:val="00272366"/>
    <w:rsid w:val="00273683"/>
    <w:rsid w:val="00273E8A"/>
    <w:rsid w:val="00274D75"/>
    <w:rsid w:val="002753C3"/>
    <w:rsid w:val="00276FB6"/>
    <w:rsid w:val="002770FF"/>
    <w:rsid w:val="0027770C"/>
    <w:rsid w:val="0027781C"/>
    <w:rsid w:val="0028117F"/>
    <w:rsid w:val="002812FC"/>
    <w:rsid w:val="002819F0"/>
    <w:rsid w:val="00281B7A"/>
    <w:rsid w:val="002840CA"/>
    <w:rsid w:val="002844E4"/>
    <w:rsid w:val="00284ED2"/>
    <w:rsid w:val="00284F1F"/>
    <w:rsid w:val="0028502C"/>
    <w:rsid w:val="00285972"/>
    <w:rsid w:val="002878B4"/>
    <w:rsid w:val="0029126F"/>
    <w:rsid w:val="00291F23"/>
    <w:rsid w:val="00291F4D"/>
    <w:rsid w:val="002920E9"/>
    <w:rsid w:val="0029251C"/>
    <w:rsid w:val="0029303C"/>
    <w:rsid w:val="0029373B"/>
    <w:rsid w:val="002937AC"/>
    <w:rsid w:val="00296070"/>
    <w:rsid w:val="0029741F"/>
    <w:rsid w:val="002A0E18"/>
    <w:rsid w:val="002A0E52"/>
    <w:rsid w:val="002A12DF"/>
    <w:rsid w:val="002A135A"/>
    <w:rsid w:val="002A154B"/>
    <w:rsid w:val="002A27EE"/>
    <w:rsid w:val="002A3A9A"/>
    <w:rsid w:val="002A596C"/>
    <w:rsid w:val="002A5B44"/>
    <w:rsid w:val="002A72A0"/>
    <w:rsid w:val="002A798A"/>
    <w:rsid w:val="002A7C9A"/>
    <w:rsid w:val="002A7EF4"/>
    <w:rsid w:val="002B0486"/>
    <w:rsid w:val="002B1B51"/>
    <w:rsid w:val="002B2102"/>
    <w:rsid w:val="002B2CAC"/>
    <w:rsid w:val="002B3935"/>
    <w:rsid w:val="002B4584"/>
    <w:rsid w:val="002B4863"/>
    <w:rsid w:val="002B4C8B"/>
    <w:rsid w:val="002B5E63"/>
    <w:rsid w:val="002B6736"/>
    <w:rsid w:val="002B716A"/>
    <w:rsid w:val="002B71A8"/>
    <w:rsid w:val="002B7AA9"/>
    <w:rsid w:val="002C0D8F"/>
    <w:rsid w:val="002C18AA"/>
    <w:rsid w:val="002C1E6C"/>
    <w:rsid w:val="002C27A3"/>
    <w:rsid w:val="002C5410"/>
    <w:rsid w:val="002C5EBF"/>
    <w:rsid w:val="002D09F2"/>
    <w:rsid w:val="002D18C2"/>
    <w:rsid w:val="002D355F"/>
    <w:rsid w:val="002D54F6"/>
    <w:rsid w:val="002D5855"/>
    <w:rsid w:val="002D5F97"/>
    <w:rsid w:val="002D6005"/>
    <w:rsid w:val="002D66D6"/>
    <w:rsid w:val="002D6898"/>
    <w:rsid w:val="002D72FD"/>
    <w:rsid w:val="002D7709"/>
    <w:rsid w:val="002D7DF8"/>
    <w:rsid w:val="002D7E41"/>
    <w:rsid w:val="002D7E89"/>
    <w:rsid w:val="002E00C1"/>
    <w:rsid w:val="002E38F6"/>
    <w:rsid w:val="002E39FA"/>
    <w:rsid w:val="002E4220"/>
    <w:rsid w:val="002E4D37"/>
    <w:rsid w:val="002E4FF2"/>
    <w:rsid w:val="002E5273"/>
    <w:rsid w:val="002E58E4"/>
    <w:rsid w:val="002E5FD1"/>
    <w:rsid w:val="002E60AE"/>
    <w:rsid w:val="002E6246"/>
    <w:rsid w:val="002E6356"/>
    <w:rsid w:val="002E6BC3"/>
    <w:rsid w:val="002E6D3F"/>
    <w:rsid w:val="002E70A2"/>
    <w:rsid w:val="002F021E"/>
    <w:rsid w:val="002F3E4B"/>
    <w:rsid w:val="002F44CC"/>
    <w:rsid w:val="002F4505"/>
    <w:rsid w:val="002F62F3"/>
    <w:rsid w:val="002F6A41"/>
    <w:rsid w:val="002F6AFE"/>
    <w:rsid w:val="002F6BBD"/>
    <w:rsid w:val="002F72D1"/>
    <w:rsid w:val="002F73F9"/>
    <w:rsid w:val="002F758F"/>
    <w:rsid w:val="002F77B5"/>
    <w:rsid w:val="0030157D"/>
    <w:rsid w:val="00301992"/>
    <w:rsid w:val="00301A8C"/>
    <w:rsid w:val="00301C7E"/>
    <w:rsid w:val="00302A07"/>
    <w:rsid w:val="00302A3D"/>
    <w:rsid w:val="00302B7B"/>
    <w:rsid w:val="00302E8F"/>
    <w:rsid w:val="00303036"/>
    <w:rsid w:val="003033E2"/>
    <w:rsid w:val="00303605"/>
    <w:rsid w:val="003038A3"/>
    <w:rsid w:val="0030518E"/>
    <w:rsid w:val="00305F32"/>
    <w:rsid w:val="0030733A"/>
    <w:rsid w:val="003073F1"/>
    <w:rsid w:val="003104B1"/>
    <w:rsid w:val="0031092A"/>
    <w:rsid w:val="00311731"/>
    <w:rsid w:val="003121E3"/>
    <w:rsid w:val="003124C6"/>
    <w:rsid w:val="003138FE"/>
    <w:rsid w:val="00314789"/>
    <w:rsid w:val="00314A00"/>
    <w:rsid w:val="00320289"/>
    <w:rsid w:val="0032097B"/>
    <w:rsid w:val="00320FDA"/>
    <w:rsid w:val="0032113E"/>
    <w:rsid w:val="003212B2"/>
    <w:rsid w:val="00321860"/>
    <w:rsid w:val="00322154"/>
    <w:rsid w:val="003225E7"/>
    <w:rsid w:val="003235EE"/>
    <w:rsid w:val="00323AD6"/>
    <w:rsid w:val="00325FB2"/>
    <w:rsid w:val="00326D26"/>
    <w:rsid w:val="00327615"/>
    <w:rsid w:val="00330A1C"/>
    <w:rsid w:val="00330CE2"/>
    <w:rsid w:val="003311FF"/>
    <w:rsid w:val="00331D50"/>
    <w:rsid w:val="00332234"/>
    <w:rsid w:val="003322F2"/>
    <w:rsid w:val="00332860"/>
    <w:rsid w:val="00332C72"/>
    <w:rsid w:val="00333682"/>
    <w:rsid w:val="00333EBD"/>
    <w:rsid w:val="0033435F"/>
    <w:rsid w:val="003345A9"/>
    <w:rsid w:val="00334A05"/>
    <w:rsid w:val="00334CC6"/>
    <w:rsid w:val="00334D71"/>
    <w:rsid w:val="00335242"/>
    <w:rsid w:val="00336C4F"/>
    <w:rsid w:val="00337127"/>
    <w:rsid w:val="00337672"/>
    <w:rsid w:val="00337A6C"/>
    <w:rsid w:val="00337B10"/>
    <w:rsid w:val="00337B34"/>
    <w:rsid w:val="00340BD5"/>
    <w:rsid w:val="00340D40"/>
    <w:rsid w:val="00341B16"/>
    <w:rsid w:val="003444DE"/>
    <w:rsid w:val="003454DE"/>
    <w:rsid w:val="00347419"/>
    <w:rsid w:val="003476C9"/>
    <w:rsid w:val="00350065"/>
    <w:rsid w:val="00350849"/>
    <w:rsid w:val="00351E44"/>
    <w:rsid w:val="00352DF5"/>
    <w:rsid w:val="00355ADB"/>
    <w:rsid w:val="00355CB7"/>
    <w:rsid w:val="003570EC"/>
    <w:rsid w:val="00357B6C"/>
    <w:rsid w:val="00357F07"/>
    <w:rsid w:val="00360991"/>
    <w:rsid w:val="00360B6E"/>
    <w:rsid w:val="00361687"/>
    <w:rsid w:val="0036202B"/>
    <w:rsid w:val="003623B8"/>
    <w:rsid w:val="00362DE9"/>
    <w:rsid w:val="003633F1"/>
    <w:rsid w:val="0036377F"/>
    <w:rsid w:val="003640FF"/>
    <w:rsid w:val="00364C70"/>
    <w:rsid w:val="0036526D"/>
    <w:rsid w:val="003665D0"/>
    <w:rsid w:val="00367001"/>
    <w:rsid w:val="003670DF"/>
    <w:rsid w:val="003673F7"/>
    <w:rsid w:val="003702F3"/>
    <w:rsid w:val="00370592"/>
    <w:rsid w:val="0037139D"/>
    <w:rsid w:val="0037185E"/>
    <w:rsid w:val="00372DBD"/>
    <w:rsid w:val="00372F8F"/>
    <w:rsid w:val="003730AA"/>
    <w:rsid w:val="003743D1"/>
    <w:rsid w:val="00374DDD"/>
    <w:rsid w:val="00374E83"/>
    <w:rsid w:val="00375A28"/>
    <w:rsid w:val="00375CA7"/>
    <w:rsid w:val="003768C5"/>
    <w:rsid w:val="00376C34"/>
    <w:rsid w:val="003775B7"/>
    <w:rsid w:val="00377AAF"/>
    <w:rsid w:val="00380049"/>
    <w:rsid w:val="00380E13"/>
    <w:rsid w:val="00381E3B"/>
    <w:rsid w:val="00382471"/>
    <w:rsid w:val="00382B6E"/>
    <w:rsid w:val="00383160"/>
    <w:rsid w:val="00383B96"/>
    <w:rsid w:val="00383E9F"/>
    <w:rsid w:val="003847C6"/>
    <w:rsid w:val="00384CEB"/>
    <w:rsid w:val="00385301"/>
    <w:rsid w:val="0038632E"/>
    <w:rsid w:val="0038673C"/>
    <w:rsid w:val="00387074"/>
    <w:rsid w:val="0039113A"/>
    <w:rsid w:val="0039219D"/>
    <w:rsid w:val="00392A44"/>
    <w:rsid w:val="003933EA"/>
    <w:rsid w:val="00393B93"/>
    <w:rsid w:val="00395B37"/>
    <w:rsid w:val="00395B6F"/>
    <w:rsid w:val="00396CE3"/>
    <w:rsid w:val="003A09C6"/>
    <w:rsid w:val="003A1A28"/>
    <w:rsid w:val="003A21C5"/>
    <w:rsid w:val="003A2FFD"/>
    <w:rsid w:val="003A52BB"/>
    <w:rsid w:val="003A5E75"/>
    <w:rsid w:val="003A62E7"/>
    <w:rsid w:val="003A758F"/>
    <w:rsid w:val="003B0EB2"/>
    <w:rsid w:val="003B1432"/>
    <w:rsid w:val="003B20E6"/>
    <w:rsid w:val="003B221A"/>
    <w:rsid w:val="003B224D"/>
    <w:rsid w:val="003B2EDF"/>
    <w:rsid w:val="003B3B5F"/>
    <w:rsid w:val="003B3C0F"/>
    <w:rsid w:val="003B5A21"/>
    <w:rsid w:val="003B6209"/>
    <w:rsid w:val="003B626E"/>
    <w:rsid w:val="003B6463"/>
    <w:rsid w:val="003B6BE2"/>
    <w:rsid w:val="003B6DA7"/>
    <w:rsid w:val="003B715A"/>
    <w:rsid w:val="003B79D8"/>
    <w:rsid w:val="003B7B1C"/>
    <w:rsid w:val="003B7B2E"/>
    <w:rsid w:val="003C101C"/>
    <w:rsid w:val="003C10B5"/>
    <w:rsid w:val="003C291F"/>
    <w:rsid w:val="003C2AC2"/>
    <w:rsid w:val="003C3890"/>
    <w:rsid w:val="003C3DD0"/>
    <w:rsid w:val="003C3DD9"/>
    <w:rsid w:val="003C4447"/>
    <w:rsid w:val="003C477A"/>
    <w:rsid w:val="003C5B42"/>
    <w:rsid w:val="003C5D29"/>
    <w:rsid w:val="003C5D3F"/>
    <w:rsid w:val="003C64A8"/>
    <w:rsid w:val="003C7F32"/>
    <w:rsid w:val="003C7FAC"/>
    <w:rsid w:val="003D1920"/>
    <w:rsid w:val="003D2909"/>
    <w:rsid w:val="003D2E62"/>
    <w:rsid w:val="003D36F3"/>
    <w:rsid w:val="003D4AC8"/>
    <w:rsid w:val="003D6079"/>
    <w:rsid w:val="003D60A4"/>
    <w:rsid w:val="003D7C96"/>
    <w:rsid w:val="003E037C"/>
    <w:rsid w:val="003E1452"/>
    <w:rsid w:val="003E2ACC"/>
    <w:rsid w:val="003E2B7B"/>
    <w:rsid w:val="003E316C"/>
    <w:rsid w:val="003E3334"/>
    <w:rsid w:val="003E352B"/>
    <w:rsid w:val="003E3C1D"/>
    <w:rsid w:val="003E590E"/>
    <w:rsid w:val="003E5C1D"/>
    <w:rsid w:val="003E5DF4"/>
    <w:rsid w:val="003E6C6D"/>
    <w:rsid w:val="003F0027"/>
    <w:rsid w:val="003F1332"/>
    <w:rsid w:val="003F15A8"/>
    <w:rsid w:val="003F1C2B"/>
    <w:rsid w:val="003F43C9"/>
    <w:rsid w:val="003F452B"/>
    <w:rsid w:val="003F46C9"/>
    <w:rsid w:val="003F49AB"/>
    <w:rsid w:val="003F66EF"/>
    <w:rsid w:val="003F7192"/>
    <w:rsid w:val="003F7853"/>
    <w:rsid w:val="003F7A66"/>
    <w:rsid w:val="003F7AD4"/>
    <w:rsid w:val="003F7E9F"/>
    <w:rsid w:val="00401DFB"/>
    <w:rsid w:val="004023E9"/>
    <w:rsid w:val="00404453"/>
    <w:rsid w:val="00404D77"/>
    <w:rsid w:val="00405404"/>
    <w:rsid w:val="00405FC4"/>
    <w:rsid w:val="004075E0"/>
    <w:rsid w:val="0040765B"/>
    <w:rsid w:val="0041017E"/>
    <w:rsid w:val="00410781"/>
    <w:rsid w:val="00411E98"/>
    <w:rsid w:val="00412997"/>
    <w:rsid w:val="00412DA2"/>
    <w:rsid w:val="004130D9"/>
    <w:rsid w:val="004133C3"/>
    <w:rsid w:val="00413DA8"/>
    <w:rsid w:val="00413DF7"/>
    <w:rsid w:val="00414184"/>
    <w:rsid w:val="0041529E"/>
    <w:rsid w:val="0041651C"/>
    <w:rsid w:val="00416758"/>
    <w:rsid w:val="0041716E"/>
    <w:rsid w:val="00417F47"/>
    <w:rsid w:val="00420155"/>
    <w:rsid w:val="00420429"/>
    <w:rsid w:val="00420E09"/>
    <w:rsid w:val="00420E4B"/>
    <w:rsid w:val="00420EB0"/>
    <w:rsid w:val="00420FBE"/>
    <w:rsid w:val="00421882"/>
    <w:rsid w:val="00423F97"/>
    <w:rsid w:val="004256D1"/>
    <w:rsid w:val="00425FC2"/>
    <w:rsid w:val="004268C3"/>
    <w:rsid w:val="00426E20"/>
    <w:rsid w:val="004277E3"/>
    <w:rsid w:val="00430398"/>
    <w:rsid w:val="00432D76"/>
    <w:rsid w:val="00432DE5"/>
    <w:rsid w:val="00433088"/>
    <w:rsid w:val="0043420B"/>
    <w:rsid w:val="004342F6"/>
    <w:rsid w:val="00434649"/>
    <w:rsid w:val="00435784"/>
    <w:rsid w:val="00435BFB"/>
    <w:rsid w:val="004361F8"/>
    <w:rsid w:val="00437D9F"/>
    <w:rsid w:val="004406C3"/>
    <w:rsid w:val="004437BA"/>
    <w:rsid w:val="004444A6"/>
    <w:rsid w:val="004459BF"/>
    <w:rsid w:val="0044644E"/>
    <w:rsid w:val="0044750D"/>
    <w:rsid w:val="0045011D"/>
    <w:rsid w:val="00450136"/>
    <w:rsid w:val="004502F9"/>
    <w:rsid w:val="00450480"/>
    <w:rsid w:val="0045175C"/>
    <w:rsid w:val="0045447D"/>
    <w:rsid w:val="0045458F"/>
    <w:rsid w:val="00454606"/>
    <w:rsid w:val="00454E30"/>
    <w:rsid w:val="00456CD9"/>
    <w:rsid w:val="00457367"/>
    <w:rsid w:val="00457EFC"/>
    <w:rsid w:val="004600BF"/>
    <w:rsid w:val="00460697"/>
    <w:rsid w:val="00460959"/>
    <w:rsid w:val="00461594"/>
    <w:rsid w:val="00462422"/>
    <w:rsid w:val="00462E13"/>
    <w:rsid w:val="004644E9"/>
    <w:rsid w:val="00464C5C"/>
    <w:rsid w:val="004651F4"/>
    <w:rsid w:val="004657E3"/>
    <w:rsid w:val="00465C15"/>
    <w:rsid w:val="00465FCA"/>
    <w:rsid w:val="0046686F"/>
    <w:rsid w:val="00467179"/>
    <w:rsid w:val="00467522"/>
    <w:rsid w:val="0047231A"/>
    <w:rsid w:val="00472EAA"/>
    <w:rsid w:val="004739E6"/>
    <w:rsid w:val="00473C37"/>
    <w:rsid w:val="004779F6"/>
    <w:rsid w:val="00481344"/>
    <w:rsid w:val="00481AAA"/>
    <w:rsid w:val="00481B76"/>
    <w:rsid w:val="00482248"/>
    <w:rsid w:val="00482DF6"/>
    <w:rsid w:val="00483146"/>
    <w:rsid w:val="00483819"/>
    <w:rsid w:val="00483BEB"/>
    <w:rsid w:val="00486266"/>
    <w:rsid w:val="00490540"/>
    <w:rsid w:val="004906B1"/>
    <w:rsid w:val="004921AB"/>
    <w:rsid w:val="00492310"/>
    <w:rsid w:val="00492B3F"/>
    <w:rsid w:val="00493B8B"/>
    <w:rsid w:val="00495F66"/>
    <w:rsid w:val="00496318"/>
    <w:rsid w:val="004979D7"/>
    <w:rsid w:val="004A02C3"/>
    <w:rsid w:val="004A1109"/>
    <w:rsid w:val="004A20ED"/>
    <w:rsid w:val="004A322A"/>
    <w:rsid w:val="004A3AD3"/>
    <w:rsid w:val="004A3ECF"/>
    <w:rsid w:val="004A4944"/>
    <w:rsid w:val="004A5239"/>
    <w:rsid w:val="004A56E6"/>
    <w:rsid w:val="004A6B6F"/>
    <w:rsid w:val="004A76E5"/>
    <w:rsid w:val="004A772E"/>
    <w:rsid w:val="004B38E5"/>
    <w:rsid w:val="004B455A"/>
    <w:rsid w:val="004B4841"/>
    <w:rsid w:val="004B4BCF"/>
    <w:rsid w:val="004B54D9"/>
    <w:rsid w:val="004B6B6F"/>
    <w:rsid w:val="004B735C"/>
    <w:rsid w:val="004B7575"/>
    <w:rsid w:val="004C1B4A"/>
    <w:rsid w:val="004C1D53"/>
    <w:rsid w:val="004C1EEB"/>
    <w:rsid w:val="004C2033"/>
    <w:rsid w:val="004C28D3"/>
    <w:rsid w:val="004C2961"/>
    <w:rsid w:val="004C3C8C"/>
    <w:rsid w:val="004C4B42"/>
    <w:rsid w:val="004C504D"/>
    <w:rsid w:val="004C5127"/>
    <w:rsid w:val="004C5E7E"/>
    <w:rsid w:val="004C67E3"/>
    <w:rsid w:val="004C6C32"/>
    <w:rsid w:val="004C7084"/>
    <w:rsid w:val="004C7445"/>
    <w:rsid w:val="004C7E0B"/>
    <w:rsid w:val="004D0962"/>
    <w:rsid w:val="004D25AC"/>
    <w:rsid w:val="004D3383"/>
    <w:rsid w:val="004D3A54"/>
    <w:rsid w:val="004D42FA"/>
    <w:rsid w:val="004D5AC8"/>
    <w:rsid w:val="004D7E89"/>
    <w:rsid w:val="004E0149"/>
    <w:rsid w:val="004E1220"/>
    <w:rsid w:val="004E20BC"/>
    <w:rsid w:val="004E26F1"/>
    <w:rsid w:val="004E2856"/>
    <w:rsid w:val="004E3331"/>
    <w:rsid w:val="004E41A9"/>
    <w:rsid w:val="004E4268"/>
    <w:rsid w:val="004E4496"/>
    <w:rsid w:val="004E4B0B"/>
    <w:rsid w:val="004E64E8"/>
    <w:rsid w:val="004E70E0"/>
    <w:rsid w:val="004E7719"/>
    <w:rsid w:val="004E791D"/>
    <w:rsid w:val="004E7C9E"/>
    <w:rsid w:val="004F0A00"/>
    <w:rsid w:val="004F241C"/>
    <w:rsid w:val="004F2848"/>
    <w:rsid w:val="004F30B3"/>
    <w:rsid w:val="004F316A"/>
    <w:rsid w:val="004F5431"/>
    <w:rsid w:val="004F5475"/>
    <w:rsid w:val="004F56CB"/>
    <w:rsid w:val="004F5BF9"/>
    <w:rsid w:val="004F5CD0"/>
    <w:rsid w:val="004F6216"/>
    <w:rsid w:val="004F6391"/>
    <w:rsid w:val="004F7E40"/>
    <w:rsid w:val="0050023D"/>
    <w:rsid w:val="00500CB1"/>
    <w:rsid w:val="00500E12"/>
    <w:rsid w:val="00501025"/>
    <w:rsid w:val="0050129B"/>
    <w:rsid w:val="00502A2F"/>
    <w:rsid w:val="0050341F"/>
    <w:rsid w:val="00503DD6"/>
    <w:rsid w:val="005049B1"/>
    <w:rsid w:val="005049E6"/>
    <w:rsid w:val="00504DC9"/>
    <w:rsid w:val="00505614"/>
    <w:rsid w:val="005057D6"/>
    <w:rsid w:val="005068A4"/>
    <w:rsid w:val="00506A38"/>
    <w:rsid w:val="00507487"/>
    <w:rsid w:val="00507A67"/>
    <w:rsid w:val="00507EB9"/>
    <w:rsid w:val="005105C2"/>
    <w:rsid w:val="00510AE6"/>
    <w:rsid w:val="00510F5F"/>
    <w:rsid w:val="005113ED"/>
    <w:rsid w:val="005114FD"/>
    <w:rsid w:val="00511C02"/>
    <w:rsid w:val="00511CA3"/>
    <w:rsid w:val="00511D1C"/>
    <w:rsid w:val="005128DA"/>
    <w:rsid w:val="005129DA"/>
    <w:rsid w:val="00512AC9"/>
    <w:rsid w:val="00512ADE"/>
    <w:rsid w:val="005133AD"/>
    <w:rsid w:val="0051344B"/>
    <w:rsid w:val="00514341"/>
    <w:rsid w:val="00514B47"/>
    <w:rsid w:val="00515B4C"/>
    <w:rsid w:val="00516C4E"/>
    <w:rsid w:val="00517227"/>
    <w:rsid w:val="0051747E"/>
    <w:rsid w:val="0052000D"/>
    <w:rsid w:val="00520A9F"/>
    <w:rsid w:val="00522DA3"/>
    <w:rsid w:val="00522DF1"/>
    <w:rsid w:val="005236D2"/>
    <w:rsid w:val="00523B72"/>
    <w:rsid w:val="00523C46"/>
    <w:rsid w:val="00523D68"/>
    <w:rsid w:val="00523E1D"/>
    <w:rsid w:val="00525AC8"/>
    <w:rsid w:val="00527119"/>
    <w:rsid w:val="00532A8A"/>
    <w:rsid w:val="005330A4"/>
    <w:rsid w:val="00535542"/>
    <w:rsid w:val="005357CF"/>
    <w:rsid w:val="00535C1F"/>
    <w:rsid w:val="00536F4B"/>
    <w:rsid w:val="0053780F"/>
    <w:rsid w:val="005403B4"/>
    <w:rsid w:val="005405A5"/>
    <w:rsid w:val="00540B4D"/>
    <w:rsid w:val="00541439"/>
    <w:rsid w:val="00541818"/>
    <w:rsid w:val="00541D62"/>
    <w:rsid w:val="005425B3"/>
    <w:rsid w:val="0054282C"/>
    <w:rsid w:val="00545E49"/>
    <w:rsid w:val="00545EBC"/>
    <w:rsid w:val="0054607B"/>
    <w:rsid w:val="0054707B"/>
    <w:rsid w:val="00550802"/>
    <w:rsid w:val="00551219"/>
    <w:rsid w:val="0055293F"/>
    <w:rsid w:val="005529DA"/>
    <w:rsid w:val="005531C8"/>
    <w:rsid w:val="0055489F"/>
    <w:rsid w:val="00556133"/>
    <w:rsid w:val="00556584"/>
    <w:rsid w:val="00557935"/>
    <w:rsid w:val="00560133"/>
    <w:rsid w:val="005603B0"/>
    <w:rsid w:val="00561C2F"/>
    <w:rsid w:val="00561C6F"/>
    <w:rsid w:val="00561CA9"/>
    <w:rsid w:val="00561CCD"/>
    <w:rsid w:val="0056231A"/>
    <w:rsid w:val="00563544"/>
    <w:rsid w:val="005642D9"/>
    <w:rsid w:val="00564CC4"/>
    <w:rsid w:val="00565024"/>
    <w:rsid w:val="00565B99"/>
    <w:rsid w:val="00565D9D"/>
    <w:rsid w:val="00566877"/>
    <w:rsid w:val="0057043E"/>
    <w:rsid w:val="00570A9C"/>
    <w:rsid w:val="00570AF0"/>
    <w:rsid w:val="00572793"/>
    <w:rsid w:val="005742B0"/>
    <w:rsid w:val="00574700"/>
    <w:rsid w:val="005750BC"/>
    <w:rsid w:val="005753DB"/>
    <w:rsid w:val="00580C99"/>
    <w:rsid w:val="005822F7"/>
    <w:rsid w:val="00585A9E"/>
    <w:rsid w:val="00587070"/>
    <w:rsid w:val="0058753A"/>
    <w:rsid w:val="005879A9"/>
    <w:rsid w:val="00590334"/>
    <w:rsid w:val="00592AAF"/>
    <w:rsid w:val="00592CBD"/>
    <w:rsid w:val="00593ADF"/>
    <w:rsid w:val="00594661"/>
    <w:rsid w:val="005948D7"/>
    <w:rsid w:val="005963BE"/>
    <w:rsid w:val="0059737B"/>
    <w:rsid w:val="0059782E"/>
    <w:rsid w:val="005A3779"/>
    <w:rsid w:val="005A39B3"/>
    <w:rsid w:val="005A593F"/>
    <w:rsid w:val="005A5D6C"/>
    <w:rsid w:val="005A6218"/>
    <w:rsid w:val="005A6943"/>
    <w:rsid w:val="005A77B1"/>
    <w:rsid w:val="005A7929"/>
    <w:rsid w:val="005B0A67"/>
    <w:rsid w:val="005B0B36"/>
    <w:rsid w:val="005B0D5B"/>
    <w:rsid w:val="005B0EBC"/>
    <w:rsid w:val="005B12E5"/>
    <w:rsid w:val="005B2828"/>
    <w:rsid w:val="005B57D8"/>
    <w:rsid w:val="005B5CCE"/>
    <w:rsid w:val="005B6EB2"/>
    <w:rsid w:val="005B7099"/>
    <w:rsid w:val="005B7674"/>
    <w:rsid w:val="005C0CF1"/>
    <w:rsid w:val="005C3AA1"/>
    <w:rsid w:val="005C457A"/>
    <w:rsid w:val="005C48B2"/>
    <w:rsid w:val="005C4FE7"/>
    <w:rsid w:val="005C6187"/>
    <w:rsid w:val="005C6BD7"/>
    <w:rsid w:val="005C71F3"/>
    <w:rsid w:val="005C7B2D"/>
    <w:rsid w:val="005D0B0D"/>
    <w:rsid w:val="005D10B2"/>
    <w:rsid w:val="005D13FA"/>
    <w:rsid w:val="005D14E2"/>
    <w:rsid w:val="005D1968"/>
    <w:rsid w:val="005D27F4"/>
    <w:rsid w:val="005D3AE6"/>
    <w:rsid w:val="005D3B2A"/>
    <w:rsid w:val="005D4D7A"/>
    <w:rsid w:val="005D5285"/>
    <w:rsid w:val="005D5B0C"/>
    <w:rsid w:val="005D5CF0"/>
    <w:rsid w:val="005D70B1"/>
    <w:rsid w:val="005D7C1A"/>
    <w:rsid w:val="005E04E0"/>
    <w:rsid w:val="005E24AC"/>
    <w:rsid w:val="005E2964"/>
    <w:rsid w:val="005E2D5C"/>
    <w:rsid w:val="005E4A54"/>
    <w:rsid w:val="005E4D94"/>
    <w:rsid w:val="005E5743"/>
    <w:rsid w:val="005E5B3D"/>
    <w:rsid w:val="005E5F6E"/>
    <w:rsid w:val="005E64EC"/>
    <w:rsid w:val="005E6C6D"/>
    <w:rsid w:val="005E728E"/>
    <w:rsid w:val="005F3100"/>
    <w:rsid w:val="005F439F"/>
    <w:rsid w:val="005F6D1D"/>
    <w:rsid w:val="005F6DA1"/>
    <w:rsid w:val="005F6F39"/>
    <w:rsid w:val="005F719D"/>
    <w:rsid w:val="005F7B1A"/>
    <w:rsid w:val="005F7E59"/>
    <w:rsid w:val="00600BF0"/>
    <w:rsid w:val="00603670"/>
    <w:rsid w:val="00605223"/>
    <w:rsid w:val="006060C2"/>
    <w:rsid w:val="0060622A"/>
    <w:rsid w:val="00606D94"/>
    <w:rsid w:val="006075C6"/>
    <w:rsid w:val="0060766D"/>
    <w:rsid w:val="006111CF"/>
    <w:rsid w:val="006119A8"/>
    <w:rsid w:val="006124AD"/>
    <w:rsid w:val="00613ECB"/>
    <w:rsid w:val="006143E7"/>
    <w:rsid w:val="006149DF"/>
    <w:rsid w:val="006158A5"/>
    <w:rsid w:val="00615E2A"/>
    <w:rsid w:val="006176FE"/>
    <w:rsid w:val="00617A3E"/>
    <w:rsid w:val="00620B18"/>
    <w:rsid w:val="00623470"/>
    <w:rsid w:val="006241F3"/>
    <w:rsid w:val="0062508C"/>
    <w:rsid w:val="0062508F"/>
    <w:rsid w:val="0062575A"/>
    <w:rsid w:val="006262B0"/>
    <w:rsid w:val="00626765"/>
    <w:rsid w:val="00626788"/>
    <w:rsid w:val="0062713B"/>
    <w:rsid w:val="00627792"/>
    <w:rsid w:val="00627B3E"/>
    <w:rsid w:val="006309C6"/>
    <w:rsid w:val="00630ECE"/>
    <w:rsid w:val="00632879"/>
    <w:rsid w:val="00632FDB"/>
    <w:rsid w:val="0063573B"/>
    <w:rsid w:val="00635E7E"/>
    <w:rsid w:val="006360A6"/>
    <w:rsid w:val="00636D09"/>
    <w:rsid w:val="00636F4E"/>
    <w:rsid w:val="006372B1"/>
    <w:rsid w:val="00640306"/>
    <w:rsid w:val="00640B9F"/>
    <w:rsid w:val="00640DA9"/>
    <w:rsid w:val="006413C9"/>
    <w:rsid w:val="0064185D"/>
    <w:rsid w:val="00643612"/>
    <w:rsid w:val="006442FB"/>
    <w:rsid w:val="0064530D"/>
    <w:rsid w:val="0064539F"/>
    <w:rsid w:val="006459FF"/>
    <w:rsid w:val="006461FB"/>
    <w:rsid w:val="00646F81"/>
    <w:rsid w:val="00650177"/>
    <w:rsid w:val="00650572"/>
    <w:rsid w:val="00650666"/>
    <w:rsid w:val="006508D5"/>
    <w:rsid w:val="00651B98"/>
    <w:rsid w:val="00651E10"/>
    <w:rsid w:val="00652A28"/>
    <w:rsid w:val="00653EB6"/>
    <w:rsid w:val="006541CA"/>
    <w:rsid w:val="00654569"/>
    <w:rsid w:val="00654D69"/>
    <w:rsid w:val="0065521A"/>
    <w:rsid w:val="00655B0D"/>
    <w:rsid w:val="00660D8C"/>
    <w:rsid w:val="00661877"/>
    <w:rsid w:val="00661895"/>
    <w:rsid w:val="00661E34"/>
    <w:rsid w:val="00662688"/>
    <w:rsid w:val="00662DCB"/>
    <w:rsid w:val="006647B8"/>
    <w:rsid w:val="00665A1A"/>
    <w:rsid w:val="00666D2D"/>
    <w:rsid w:val="00670D4B"/>
    <w:rsid w:val="00671027"/>
    <w:rsid w:val="006712AC"/>
    <w:rsid w:val="00671C06"/>
    <w:rsid w:val="006724AC"/>
    <w:rsid w:val="006725DF"/>
    <w:rsid w:val="00672BE4"/>
    <w:rsid w:val="0067308B"/>
    <w:rsid w:val="0067311F"/>
    <w:rsid w:val="00673133"/>
    <w:rsid w:val="00673386"/>
    <w:rsid w:val="0067368C"/>
    <w:rsid w:val="00675E7C"/>
    <w:rsid w:val="00676CB0"/>
    <w:rsid w:val="00677442"/>
    <w:rsid w:val="00680A38"/>
    <w:rsid w:val="00680CF3"/>
    <w:rsid w:val="006811C3"/>
    <w:rsid w:val="00681979"/>
    <w:rsid w:val="00682519"/>
    <w:rsid w:val="00682A29"/>
    <w:rsid w:val="00682BEC"/>
    <w:rsid w:val="00682D19"/>
    <w:rsid w:val="00683CB4"/>
    <w:rsid w:val="0068412B"/>
    <w:rsid w:val="006841C8"/>
    <w:rsid w:val="00687915"/>
    <w:rsid w:val="006904C2"/>
    <w:rsid w:val="0069146C"/>
    <w:rsid w:val="006919EA"/>
    <w:rsid w:val="00691CBB"/>
    <w:rsid w:val="00692416"/>
    <w:rsid w:val="00692D45"/>
    <w:rsid w:val="0069329C"/>
    <w:rsid w:val="00694269"/>
    <w:rsid w:val="006942AC"/>
    <w:rsid w:val="00696636"/>
    <w:rsid w:val="006969FB"/>
    <w:rsid w:val="00696A82"/>
    <w:rsid w:val="006974A8"/>
    <w:rsid w:val="0069766A"/>
    <w:rsid w:val="006978CD"/>
    <w:rsid w:val="00697AD8"/>
    <w:rsid w:val="00697B8D"/>
    <w:rsid w:val="00697F49"/>
    <w:rsid w:val="006A21F0"/>
    <w:rsid w:val="006A2248"/>
    <w:rsid w:val="006A3172"/>
    <w:rsid w:val="006A41DA"/>
    <w:rsid w:val="006A4266"/>
    <w:rsid w:val="006A4C93"/>
    <w:rsid w:val="006A51F9"/>
    <w:rsid w:val="006A560A"/>
    <w:rsid w:val="006A57A6"/>
    <w:rsid w:val="006B0528"/>
    <w:rsid w:val="006B069E"/>
    <w:rsid w:val="006B0794"/>
    <w:rsid w:val="006B3590"/>
    <w:rsid w:val="006B3F74"/>
    <w:rsid w:val="006B474E"/>
    <w:rsid w:val="006B4DC4"/>
    <w:rsid w:val="006B4EF5"/>
    <w:rsid w:val="006B56A4"/>
    <w:rsid w:val="006B61C7"/>
    <w:rsid w:val="006B74FB"/>
    <w:rsid w:val="006B755B"/>
    <w:rsid w:val="006B7FDB"/>
    <w:rsid w:val="006C0D50"/>
    <w:rsid w:val="006C1736"/>
    <w:rsid w:val="006C1FD2"/>
    <w:rsid w:val="006C2D64"/>
    <w:rsid w:val="006C2FFE"/>
    <w:rsid w:val="006C4D25"/>
    <w:rsid w:val="006C4DA5"/>
    <w:rsid w:val="006C6759"/>
    <w:rsid w:val="006C74E4"/>
    <w:rsid w:val="006D0445"/>
    <w:rsid w:val="006D2EE6"/>
    <w:rsid w:val="006D2FD1"/>
    <w:rsid w:val="006D3686"/>
    <w:rsid w:val="006D39C1"/>
    <w:rsid w:val="006D4006"/>
    <w:rsid w:val="006D49E0"/>
    <w:rsid w:val="006D4CF5"/>
    <w:rsid w:val="006E216B"/>
    <w:rsid w:val="006E22BE"/>
    <w:rsid w:val="006E2706"/>
    <w:rsid w:val="006E366E"/>
    <w:rsid w:val="006E42F3"/>
    <w:rsid w:val="006E4322"/>
    <w:rsid w:val="006E4FFB"/>
    <w:rsid w:val="006E58C5"/>
    <w:rsid w:val="006E74D0"/>
    <w:rsid w:val="006E75E4"/>
    <w:rsid w:val="006E79E1"/>
    <w:rsid w:val="006E7E33"/>
    <w:rsid w:val="006F08E1"/>
    <w:rsid w:val="006F1326"/>
    <w:rsid w:val="006F1733"/>
    <w:rsid w:val="006F3485"/>
    <w:rsid w:val="006F4025"/>
    <w:rsid w:val="006F4938"/>
    <w:rsid w:val="006F4E39"/>
    <w:rsid w:val="006F61AC"/>
    <w:rsid w:val="006F6ADC"/>
    <w:rsid w:val="006F6FEB"/>
    <w:rsid w:val="006F720F"/>
    <w:rsid w:val="006F72A3"/>
    <w:rsid w:val="006F76FB"/>
    <w:rsid w:val="00702721"/>
    <w:rsid w:val="00703869"/>
    <w:rsid w:val="00704083"/>
    <w:rsid w:val="007042ED"/>
    <w:rsid w:val="00705117"/>
    <w:rsid w:val="007053CF"/>
    <w:rsid w:val="007115C7"/>
    <w:rsid w:val="00711EC5"/>
    <w:rsid w:val="00712502"/>
    <w:rsid w:val="007127FC"/>
    <w:rsid w:val="00713F0A"/>
    <w:rsid w:val="00714625"/>
    <w:rsid w:val="007154FB"/>
    <w:rsid w:val="00716E26"/>
    <w:rsid w:val="007171F0"/>
    <w:rsid w:val="0072059E"/>
    <w:rsid w:val="007206ED"/>
    <w:rsid w:val="00721BAA"/>
    <w:rsid w:val="00722766"/>
    <w:rsid w:val="00723225"/>
    <w:rsid w:val="007234A0"/>
    <w:rsid w:val="00723598"/>
    <w:rsid w:val="00725090"/>
    <w:rsid w:val="0072509A"/>
    <w:rsid w:val="00725DA8"/>
    <w:rsid w:val="0072671A"/>
    <w:rsid w:val="007278F2"/>
    <w:rsid w:val="007305DC"/>
    <w:rsid w:val="00730606"/>
    <w:rsid w:val="0073171E"/>
    <w:rsid w:val="007331C3"/>
    <w:rsid w:val="0073352F"/>
    <w:rsid w:val="00735572"/>
    <w:rsid w:val="007374C4"/>
    <w:rsid w:val="00737ACB"/>
    <w:rsid w:val="00737BB9"/>
    <w:rsid w:val="00740CFD"/>
    <w:rsid w:val="00741CDB"/>
    <w:rsid w:val="00742678"/>
    <w:rsid w:val="007429D6"/>
    <w:rsid w:val="00742A19"/>
    <w:rsid w:val="00743046"/>
    <w:rsid w:val="00743253"/>
    <w:rsid w:val="0074335C"/>
    <w:rsid w:val="0074355B"/>
    <w:rsid w:val="00743C47"/>
    <w:rsid w:val="00744D53"/>
    <w:rsid w:val="007450B0"/>
    <w:rsid w:val="007454C7"/>
    <w:rsid w:val="00745728"/>
    <w:rsid w:val="00745AD0"/>
    <w:rsid w:val="00746F68"/>
    <w:rsid w:val="007476FA"/>
    <w:rsid w:val="00747933"/>
    <w:rsid w:val="00747F0D"/>
    <w:rsid w:val="00747F77"/>
    <w:rsid w:val="00750429"/>
    <w:rsid w:val="0075075F"/>
    <w:rsid w:val="00751022"/>
    <w:rsid w:val="00751901"/>
    <w:rsid w:val="007519FC"/>
    <w:rsid w:val="00751B6C"/>
    <w:rsid w:val="00752F04"/>
    <w:rsid w:val="0075367B"/>
    <w:rsid w:val="0075515D"/>
    <w:rsid w:val="00755247"/>
    <w:rsid w:val="007554AC"/>
    <w:rsid w:val="007554BB"/>
    <w:rsid w:val="007554FA"/>
    <w:rsid w:val="0075780A"/>
    <w:rsid w:val="00760B4B"/>
    <w:rsid w:val="00760DFC"/>
    <w:rsid w:val="00760E67"/>
    <w:rsid w:val="00761C2C"/>
    <w:rsid w:val="00761F67"/>
    <w:rsid w:val="0076216F"/>
    <w:rsid w:val="007631B1"/>
    <w:rsid w:val="007646D0"/>
    <w:rsid w:val="00764EC7"/>
    <w:rsid w:val="00765C25"/>
    <w:rsid w:val="00765E19"/>
    <w:rsid w:val="00765F0E"/>
    <w:rsid w:val="0076617A"/>
    <w:rsid w:val="00766C85"/>
    <w:rsid w:val="00770860"/>
    <w:rsid w:val="00770B0B"/>
    <w:rsid w:val="007710DD"/>
    <w:rsid w:val="00771AD7"/>
    <w:rsid w:val="00771DDB"/>
    <w:rsid w:val="00773FE0"/>
    <w:rsid w:val="0077413E"/>
    <w:rsid w:val="007744C3"/>
    <w:rsid w:val="00775862"/>
    <w:rsid w:val="0077596F"/>
    <w:rsid w:val="00775E66"/>
    <w:rsid w:val="00776CE1"/>
    <w:rsid w:val="00777404"/>
    <w:rsid w:val="0077771F"/>
    <w:rsid w:val="007778FB"/>
    <w:rsid w:val="00781CFD"/>
    <w:rsid w:val="00782A95"/>
    <w:rsid w:val="00782C8B"/>
    <w:rsid w:val="00784E05"/>
    <w:rsid w:val="007857DC"/>
    <w:rsid w:val="00785B47"/>
    <w:rsid w:val="0078749B"/>
    <w:rsid w:val="007904A8"/>
    <w:rsid w:val="0079085F"/>
    <w:rsid w:val="00792A24"/>
    <w:rsid w:val="00792CBB"/>
    <w:rsid w:val="007938F4"/>
    <w:rsid w:val="00793B8D"/>
    <w:rsid w:val="00794FFA"/>
    <w:rsid w:val="00795E14"/>
    <w:rsid w:val="0079610D"/>
    <w:rsid w:val="007A082D"/>
    <w:rsid w:val="007A28D3"/>
    <w:rsid w:val="007A5A52"/>
    <w:rsid w:val="007A658E"/>
    <w:rsid w:val="007A6DF7"/>
    <w:rsid w:val="007A71D2"/>
    <w:rsid w:val="007A7BA9"/>
    <w:rsid w:val="007A7C37"/>
    <w:rsid w:val="007B0794"/>
    <w:rsid w:val="007B143F"/>
    <w:rsid w:val="007B1DFE"/>
    <w:rsid w:val="007B1FE4"/>
    <w:rsid w:val="007B3B45"/>
    <w:rsid w:val="007B6C65"/>
    <w:rsid w:val="007B6E2E"/>
    <w:rsid w:val="007B7C49"/>
    <w:rsid w:val="007C0E61"/>
    <w:rsid w:val="007C1C60"/>
    <w:rsid w:val="007C2106"/>
    <w:rsid w:val="007C25D1"/>
    <w:rsid w:val="007C2CC2"/>
    <w:rsid w:val="007C2EC4"/>
    <w:rsid w:val="007C3099"/>
    <w:rsid w:val="007C4CF6"/>
    <w:rsid w:val="007C53D8"/>
    <w:rsid w:val="007C66E2"/>
    <w:rsid w:val="007D0D07"/>
    <w:rsid w:val="007D1653"/>
    <w:rsid w:val="007D1948"/>
    <w:rsid w:val="007D2CF9"/>
    <w:rsid w:val="007D30B0"/>
    <w:rsid w:val="007D46C5"/>
    <w:rsid w:val="007D4B55"/>
    <w:rsid w:val="007D4D75"/>
    <w:rsid w:val="007D4EEC"/>
    <w:rsid w:val="007D5670"/>
    <w:rsid w:val="007D5CE3"/>
    <w:rsid w:val="007D6FFB"/>
    <w:rsid w:val="007D7444"/>
    <w:rsid w:val="007D748D"/>
    <w:rsid w:val="007D7A52"/>
    <w:rsid w:val="007E005F"/>
    <w:rsid w:val="007E07F6"/>
    <w:rsid w:val="007E0BD8"/>
    <w:rsid w:val="007E0C24"/>
    <w:rsid w:val="007E11FC"/>
    <w:rsid w:val="007E16DD"/>
    <w:rsid w:val="007E24A0"/>
    <w:rsid w:val="007E24E1"/>
    <w:rsid w:val="007E2DCE"/>
    <w:rsid w:val="007E30D2"/>
    <w:rsid w:val="007E3398"/>
    <w:rsid w:val="007E357D"/>
    <w:rsid w:val="007E3AC4"/>
    <w:rsid w:val="007E3AE7"/>
    <w:rsid w:val="007E46AC"/>
    <w:rsid w:val="007E655A"/>
    <w:rsid w:val="007E6BFE"/>
    <w:rsid w:val="007E71FE"/>
    <w:rsid w:val="007F00AE"/>
    <w:rsid w:val="007F0E84"/>
    <w:rsid w:val="007F12F1"/>
    <w:rsid w:val="007F143B"/>
    <w:rsid w:val="007F256B"/>
    <w:rsid w:val="007F4B28"/>
    <w:rsid w:val="007F5553"/>
    <w:rsid w:val="007F6646"/>
    <w:rsid w:val="007F6C93"/>
    <w:rsid w:val="007F7073"/>
    <w:rsid w:val="007F7D2F"/>
    <w:rsid w:val="008013DF"/>
    <w:rsid w:val="00801412"/>
    <w:rsid w:val="0080150B"/>
    <w:rsid w:val="00801C2B"/>
    <w:rsid w:val="00802580"/>
    <w:rsid w:val="00803FAC"/>
    <w:rsid w:val="008062B0"/>
    <w:rsid w:val="0080711D"/>
    <w:rsid w:val="00807DC4"/>
    <w:rsid w:val="00811DF2"/>
    <w:rsid w:val="00812A4D"/>
    <w:rsid w:val="00813542"/>
    <w:rsid w:val="00813F34"/>
    <w:rsid w:val="00814F0E"/>
    <w:rsid w:val="00815988"/>
    <w:rsid w:val="00816368"/>
    <w:rsid w:val="00816AC5"/>
    <w:rsid w:val="00816FDC"/>
    <w:rsid w:val="0081708F"/>
    <w:rsid w:val="0081782C"/>
    <w:rsid w:val="00817889"/>
    <w:rsid w:val="0082036E"/>
    <w:rsid w:val="00820AAD"/>
    <w:rsid w:val="00821584"/>
    <w:rsid w:val="00821FC9"/>
    <w:rsid w:val="008226B5"/>
    <w:rsid w:val="00822C5D"/>
    <w:rsid w:val="00824304"/>
    <w:rsid w:val="008244AB"/>
    <w:rsid w:val="00824B72"/>
    <w:rsid w:val="00824DAA"/>
    <w:rsid w:val="00825F99"/>
    <w:rsid w:val="00826034"/>
    <w:rsid w:val="00826248"/>
    <w:rsid w:val="00826455"/>
    <w:rsid w:val="00827108"/>
    <w:rsid w:val="00827485"/>
    <w:rsid w:val="00827625"/>
    <w:rsid w:val="008323B1"/>
    <w:rsid w:val="00833CCE"/>
    <w:rsid w:val="0083401E"/>
    <w:rsid w:val="008355DB"/>
    <w:rsid w:val="00835B22"/>
    <w:rsid w:val="00836010"/>
    <w:rsid w:val="00836764"/>
    <w:rsid w:val="008370C1"/>
    <w:rsid w:val="00841106"/>
    <w:rsid w:val="0084113B"/>
    <w:rsid w:val="008417C3"/>
    <w:rsid w:val="00841A88"/>
    <w:rsid w:val="00842409"/>
    <w:rsid w:val="008424AB"/>
    <w:rsid w:val="0084304B"/>
    <w:rsid w:val="00843AB3"/>
    <w:rsid w:val="008440CB"/>
    <w:rsid w:val="00844E8C"/>
    <w:rsid w:val="0084619A"/>
    <w:rsid w:val="008466E2"/>
    <w:rsid w:val="00847362"/>
    <w:rsid w:val="00851035"/>
    <w:rsid w:val="00851D44"/>
    <w:rsid w:val="008533F6"/>
    <w:rsid w:val="00853CBF"/>
    <w:rsid w:val="00853E69"/>
    <w:rsid w:val="00854B24"/>
    <w:rsid w:val="008553F7"/>
    <w:rsid w:val="00856C56"/>
    <w:rsid w:val="00856CDE"/>
    <w:rsid w:val="00856E6B"/>
    <w:rsid w:val="00857189"/>
    <w:rsid w:val="00857932"/>
    <w:rsid w:val="00860A3C"/>
    <w:rsid w:val="0086169B"/>
    <w:rsid w:val="00861C10"/>
    <w:rsid w:val="0086200F"/>
    <w:rsid w:val="00862D03"/>
    <w:rsid w:val="00863655"/>
    <w:rsid w:val="00863AC3"/>
    <w:rsid w:val="00863EE8"/>
    <w:rsid w:val="00863F40"/>
    <w:rsid w:val="00864832"/>
    <w:rsid w:val="008658B0"/>
    <w:rsid w:val="00866B10"/>
    <w:rsid w:val="00866FBB"/>
    <w:rsid w:val="008674D7"/>
    <w:rsid w:val="00870FD3"/>
    <w:rsid w:val="00871833"/>
    <w:rsid w:val="00872072"/>
    <w:rsid w:val="00872F70"/>
    <w:rsid w:val="00873081"/>
    <w:rsid w:val="0087376E"/>
    <w:rsid w:val="00875B5C"/>
    <w:rsid w:val="0087607E"/>
    <w:rsid w:val="00876756"/>
    <w:rsid w:val="00876884"/>
    <w:rsid w:val="00876A50"/>
    <w:rsid w:val="00876EBD"/>
    <w:rsid w:val="00877633"/>
    <w:rsid w:val="0088002B"/>
    <w:rsid w:val="00880529"/>
    <w:rsid w:val="0088096C"/>
    <w:rsid w:val="00881002"/>
    <w:rsid w:val="008814B2"/>
    <w:rsid w:val="008829AC"/>
    <w:rsid w:val="008832DC"/>
    <w:rsid w:val="008839F4"/>
    <w:rsid w:val="0088564D"/>
    <w:rsid w:val="008862D2"/>
    <w:rsid w:val="008869D3"/>
    <w:rsid w:val="008905DF"/>
    <w:rsid w:val="00890C2F"/>
    <w:rsid w:val="0089151B"/>
    <w:rsid w:val="0089300F"/>
    <w:rsid w:val="008930C2"/>
    <w:rsid w:val="008931CE"/>
    <w:rsid w:val="00894302"/>
    <w:rsid w:val="0089446A"/>
    <w:rsid w:val="008949C6"/>
    <w:rsid w:val="00894A57"/>
    <w:rsid w:val="008964F5"/>
    <w:rsid w:val="00896B79"/>
    <w:rsid w:val="0089777E"/>
    <w:rsid w:val="00897C99"/>
    <w:rsid w:val="008A00D2"/>
    <w:rsid w:val="008A0A2F"/>
    <w:rsid w:val="008A0E02"/>
    <w:rsid w:val="008A2C31"/>
    <w:rsid w:val="008A3B2E"/>
    <w:rsid w:val="008A42E8"/>
    <w:rsid w:val="008A4A27"/>
    <w:rsid w:val="008A6A9B"/>
    <w:rsid w:val="008A6EDB"/>
    <w:rsid w:val="008A7687"/>
    <w:rsid w:val="008A7827"/>
    <w:rsid w:val="008A7FEF"/>
    <w:rsid w:val="008B03B6"/>
    <w:rsid w:val="008B087C"/>
    <w:rsid w:val="008B0FE0"/>
    <w:rsid w:val="008B12CD"/>
    <w:rsid w:val="008B1862"/>
    <w:rsid w:val="008B2FCE"/>
    <w:rsid w:val="008B3048"/>
    <w:rsid w:val="008B31C0"/>
    <w:rsid w:val="008B3C79"/>
    <w:rsid w:val="008B7514"/>
    <w:rsid w:val="008C0680"/>
    <w:rsid w:val="008C0977"/>
    <w:rsid w:val="008C0F72"/>
    <w:rsid w:val="008C1525"/>
    <w:rsid w:val="008C1824"/>
    <w:rsid w:val="008C1B5E"/>
    <w:rsid w:val="008C1EA4"/>
    <w:rsid w:val="008C2589"/>
    <w:rsid w:val="008C28C5"/>
    <w:rsid w:val="008C292D"/>
    <w:rsid w:val="008C2D2E"/>
    <w:rsid w:val="008C3720"/>
    <w:rsid w:val="008C3B01"/>
    <w:rsid w:val="008C7430"/>
    <w:rsid w:val="008C7D81"/>
    <w:rsid w:val="008D01A6"/>
    <w:rsid w:val="008D10CC"/>
    <w:rsid w:val="008D1366"/>
    <w:rsid w:val="008D1588"/>
    <w:rsid w:val="008D33ED"/>
    <w:rsid w:val="008D35AC"/>
    <w:rsid w:val="008D38E3"/>
    <w:rsid w:val="008D4B20"/>
    <w:rsid w:val="008D4B49"/>
    <w:rsid w:val="008D5C5B"/>
    <w:rsid w:val="008D7375"/>
    <w:rsid w:val="008D7681"/>
    <w:rsid w:val="008D7E00"/>
    <w:rsid w:val="008E1F7B"/>
    <w:rsid w:val="008E3114"/>
    <w:rsid w:val="008E35C2"/>
    <w:rsid w:val="008E35EE"/>
    <w:rsid w:val="008E4671"/>
    <w:rsid w:val="008E4843"/>
    <w:rsid w:val="008E511A"/>
    <w:rsid w:val="008E5805"/>
    <w:rsid w:val="008E5B0E"/>
    <w:rsid w:val="008E660A"/>
    <w:rsid w:val="008E6647"/>
    <w:rsid w:val="008E6EC7"/>
    <w:rsid w:val="008E6F3A"/>
    <w:rsid w:val="008E6FE3"/>
    <w:rsid w:val="008E7F56"/>
    <w:rsid w:val="008F0061"/>
    <w:rsid w:val="008F0561"/>
    <w:rsid w:val="008F2911"/>
    <w:rsid w:val="008F2BBF"/>
    <w:rsid w:val="008F2C6A"/>
    <w:rsid w:val="008F4FA5"/>
    <w:rsid w:val="008F642B"/>
    <w:rsid w:val="008F6CB6"/>
    <w:rsid w:val="0090020A"/>
    <w:rsid w:val="009005D4"/>
    <w:rsid w:val="00900E5C"/>
    <w:rsid w:val="00900E7F"/>
    <w:rsid w:val="009011A5"/>
    <w:rsid w:val="00901C44"/>
    <w:rsid w:val="00901EA6"/>
    <w:rsid w:val="00902257"/>
    <w:rsid w:val="009023CD"/>
    <w:rsid w:val="0090443C"/>
    <w:rsid w:val="00905879"/>
    <w:rsid w:val="009075B0"/>
    <w:rsid w:val="00907E20"/>
    <w:rsid w:val="00910AC6"/>
    <w:rsid w:val="00911612"/>
    <w:rsid w:val="00912583"/>
    <w:rsid w:val="009131B0"/>
    <w:rsid w:val="00913269"/>
    <w:rsid w:val="00913653"/>
    <w:rsid w:val="00913ECD"/>
    <w:rsid w:val="00914E2D"/>
    <w:rsid w:val="00915AE7"/>
    <w:rsid w:val="009168FD"/>
    <w:rsid w:val="00916E46"/>
    <w:rsid w:val="00917698"/>
    <w:rsid w:val="00917A5B"/>
    <w:rsid w:val="00917E8A"/>
    <w:rsid w:val="00920407"/>
    <w:rsid w:val="0092077C"/>
    <w:rsid w:val="009209D1"/>
    <w:rsid w:val="00921302"/>
    <w:rsid w:val="009218C6"/>
    <w:rsid w:val="00921B56"/>
    <w:rsid w:val="00922C3C"/>
    <w:rsid w:val="00922D1B"/>
    <w:rsid w:val="00922F50"/>
    <w:rsid w:val="0092385C"/>
    <w:rsid w:val="0092472F"/>
    <w:rsid w:val="009248AE"/>
    <w:rsid w:val="009249D8"/>
    <w:rsid w:val="00925116"/>
    <w:rsid w:val="009254DF"/>
    <w:rsid w:val="009265DE"/>
    <w:rsid w:val="00926637"/>
    <w:rsid w:val="00927E01"/>
    <w:rsid w:val="00927EE5"/>
    <w:rsid w:val="00930C3D"/>
    <w:rsid w:val="00931720"/>
    <w:rsid w:val="00931894"/>
    <w:rsid w:val="00931DA9"/>
    <w:rsid w:val="00931FE4"/>
    <w:rsid w:val="0093208A"/>
    <w:rsid w:val="009326D2"/>
    <w:rsid w:val="009332AB"/>
    <w:rsid w:val="009334B7"/>
    <w:rsid w:val="0093497D"/>
    <w:rsid w:val="00935C2B"/>
    <w:rsid w:val="00937430"/>
    <w:rsid w:val="00937680"/>
    <w:rsid w:val="009403B3"/>
    <w:rsid w:val="00941B5E"/>
    <w:rsid w:val="00942670"/>
    <w:rsid w:val="009427E2"/>
    <w:rsid w:val="00942E00"/>
    <w:rsid w:val="00944035"/>
    <w:rsid w:val="00944358"/>
    <w:rsid w:val="0094494C"/>
    <w:rsid w:val="00945B8F"/>
    <w:rsid w:val="009465FE"/>
    <w:rsid w:val="00947BFD"/>
    <w:rsid w:val="00950003"/>
    <w:rsid w:val="00951389"/>
    <w:rsid w:val="009515D2"/>
    <w:rsid w:val="009519E2"/>
    <w:rsid w:val="00951A96"/>
    <w:rsid w:val="009528A7"/>
    <w:rsid w:val="00954323"/>
    <w:rsid w:val="00954F05"/>
    <w:rsid w:val="009555FC"/>
    <w:rsid w:val="009558DA"/>
    <w:rsid w:val="009564A7"/>
    <w:rsid w:val="009566B8"/>
    <w:rsid w:val="00961F5E"/>
    <w:rsid w:val="00962C91"/>
    <w:rsid w:val="00963312"/>
    <w:rsid w:val="0096332A"/>
    <w:rsid w:val="00964A07"/>
    <w:rsid w:val="00967DC3"/>
    <w:rsid w:val="00967FF9"/>
    <w:rsid w:val="0097068E"/>
    <w:rsid w:val="009714D3"/>
    <w:rsid w:val="00972194"/>
    <w:rsid w:val="009727BE"/>
    <w:rsid w:val="00972B1C"/>
    <w:rsid w:val="00973BF2"/>
    <w:rsid w:val="0097432B"/>
    <w:rsid w:val="00977B54"/>
    <w:rsid w:val="00977C9A"/>
    <w:rsid w:val="00980FAD"/>
    <w:rsid w:val="009816E8"/>
    <w:rsid w:val="009825D6"/>
    <w:rsid w:val="00983D29"/>
    <w:rsid w:val="00983EDC"/>
    <w:rsid w:val="0098407C"/>
    <w:rsid w:val="0098460E"/>
    <w:rsid w:val="00984BBD"/>
    <w:rsid w:val="00984DE9"/>
    <w:rsid w:val="0098508F"/>
    <w:rsid w:val="00985177"/>
    <w:rsid w:val="0098580D"/>
    <w:rsid w:val="00986497"/>
    <w:rsid w:val="00987042"/>
    <w:rsid w:val="0099004E"/>
    <w:rsid w:val="00990E84"/>
    <w:rsid w:val="00991103"/>
    <w:rsid w:val="00992EC2"/>
    <w:rsid w:val="00993684"/>
    <w:rsid w:val="009937A9"/>
    <w:rsid w:val="00995088"/>
    <w:rsid w:val="00995F32"/>
    <w:rsid w:val="00996056"/>
    <w:rsid w:val="009A0227"/>
    <w:rsid w:val="009A113A"/>
    <w:rsid w:val="009A1837"/>
    <w:rsid w:val="009A2F39"/>
    <w:rsid w:val="009A37FF"/>
    <w:rsid w:val="009A39EF"/>
    <w:rsid w:val="009A483A"/>
    <w:rsid w:val="009A5D0D"/>
    <w:rsid w:val="009A659B"/>
    <w:rsid w:val="009A68B1"/>
    <w:rsid w:val="009A73CC"/>
    <w:rsid w:val="009B0962"/>
    <w:rsid w:val="009B2073"/>
    <w:rsid w:val="009B2295"/>
    <w:rsid w:val="009B2B8F"/>
    <w:rsid w:val="009B36C9"/>
    <w:rsid w:val="009B3D7C"/>
    <w:rsid w:val="009B4120"/>
    <w:rsid w:val="009B4676"/>
    <w:rsid w:val="009B4C24"/>
    <w:rsid w:val="009B5C5D"/>
    <w:rsid w:val="009B5D93"/>
    <w:rsid w:val="009B5EC6"/>
    <w:rsid w:val="009B6B6B"/>
    <w:rsid w:val="009B7544"/>
    <w:rsid w:val="009B7C76"/>
    <w:rsid w:val="009C227A"/>
    <w:rsid w:val="009C293E"/>
    <w:rsid w:val="009C2A00"/>
    <w:rsid w:val="009C2F70"/>
    <w:rsid w:val="009C30B9"/>
    <w:rsid w:val="009C38B2"/>
    <w:rsid w:val="009C38BC"/>
    <w:rsid w:val="009C43D6"/>
    <w:rsid w:val="009C4813"/>
    <w:rsid w:val="009C5262"/>
    <w:rsid w:val="009C5CAD"/>
    <w:rsid w:val="009C6C4A"/>
    <w:rsid w:val="009D05BE"/>
    <w:rsid w:val="009D06E3"/>
    <w:rsid w:val="009D1A31"/>
    <w:rsid w:val="009D1D8A"/>
    <w:rsid w:val="009D20BE"/>
    <w:rsid w:val="009D3CD6"/>
    <w:rsid w:val="009D4FD9"/>
    <w:rsid w:val="009D5999"/>
    <w:rsid w:val="009D6FC4"/>
    <w:rsid w:val="009D7370"/>
    <w:rsid w:val="009E1214"/>
    <w:rsid w:val="009E1323"/>
    <w:rsid w:val="009E2964"/>
    <w:rsid w:val="009E2E4C"/>
    <w:rsid w:val="009E37A5"/>
    <w:rsid w:val="009E4B08"/>
    <w:rsid w:val="009E4E67"/>
    <w:rsid w:val="009E595F"/>
    <w:rsid w:val="009E642E"/>
    <w:rsid w:val="009E69F2"/>
    <w:rsid w:val="009E6A1B"/>
    <w:rsid w:val="009E708E"/>
    <w:rsid w:val="009E7514"/>
    <w:rsid w:val="009F04CE"/>
    <w:rsid w:val="009F059B"/>
    <w:rsid w:val="009F16B5"/>
    <w:rsid w:val="009F1840"/>
    <w:rsid w:val="009F23D9"/>
    <w:rsid w:val="009F3672"/>
    <w:rsid w:val="009F3E22"/>
    <w:rsid w:val="009F449D"/>
    <w:rsid w:val="009F4605"/>
    <w:rsid w:val="009F5DBF"/>
    <w:rsid w:val="00A00D73"/>
    <w:rsid w:val="00A01247"/>
    <w:rsid w:val="00A01553"/>
    <w:rsid w:val="00A0177F"/>
    <w:rsid w:val="00A0351C"/>
    <w:rsid w:val="00A047DE"/>
    <w:rsid w:val="00A04E62"/>
    <w:rsid w:val="00A0589E"/>
    <w:rsid w:val="00A06893"/>
    <w:rsid w:val="00A068DC"/>
    <w:rsid w:val="00A069BF"/>
    <w:rsid w:val="00A0726F"/>
    <w:rsid w:val="00A07405"/>
    <w:rsid w:val="00A10952"/>
    <w:rsid w:val="00A10CED"/>
    <w:rsid w:val="00A112A7"/>
    <w:rsid w:val="00A1159D"/>
    <w:rsid w:val="00A1245D"/>
    <w:rsid w:val="00A12467"/>
    <w:rsid w:val="00A12AFF"/>
    <w:rsid w:val="00A134EF"/>
    <w:rsid w:val="00A13BC9"/>
    <w:rsid w:val="00A14C3A"/>
    <w:rsid w:val="00A154B0"/>
    <w:rsid w:val="00A160AD"/>
    <w:rsid w:val="00A16243"/>
    <w:rsid w:val="00A1757A"/>
    <w:rsid w:val="00A17627"/>
    <w:rsid w:val="00A20DDB"/>
    <w:rsid w:val="00A20E47"/>
    <w:rsid w:val="00A21009"/>
    <w:rsid w:val="00A21082"/>
    <w:rsid w:val="00A21AF5"/>
    <w:rsid w:val="00A21FAE"/>
    <w:rsid w:val="00A222AF"/>
    <w:rsid w:val="00A2339A"/>
    <w:rsid w:val="00A24BDC"/>
    <w:rsid w:val="00A253B8"/>
    <w:rsid w:val="00A25EE2"/>
    <w:rsid w:val="00A27699"/>
    <w:rsid w:val="00A27F76"/>
    <w:rsid w:val="00A30D8D"/>
    <w:rsid w:val="00A3146D"/>
    <w:rsid w:val="00A31D96"/>
    <w:rsid w:val="00A328B8"/>
    <w:rsid w:val="00A32E84"/>
    <w:rsid w:val="00A332F6"/>
    <w:rsid w:val="00A336D1"/>
    <w:rsid w:val="00A3417B"/>
    <w:rsid w:val="00A34451"/>
    <w:rsid w:val="00A34C3E"/>
    <w:rsid w:val="00A359A3"/>
    <w:rsid w:val="00A360E2"/>
    <w:rsid w:val="00A37137"/>
    <w:rsid w:val="00A400E1"/>
    <w:rsid w:val="00A41060"/>
    <w:rsid w:val="00A4115D"/>
    <w:rsid w:val="00A41C48"/>
    <w:rsid w:val="00A41E97"/>
    <w:rsid w:val="00A41EEF"/>
    <w:rsid w:val="00A4251B"/>
    <w:rsid w:val="00A43230"/>
    <w:rsid w:val="00A44291"/>
    <w:rsid w:val="00A446E4"/>
    <w:rsid w:val="00A45262"/>
    <w:rsid w:val="00A453EA"/>
    <w:rsid w:val="00A45E65"/>
    <w:rsid w:val="00A4785E"/>
    <w:rsid w:val="00A47F22"/>
    <w:rsid w:val="00A503D2"/>
    <w:rsid w:val="00A52445"/>
    <w:rsid w:val="00A53995"/>
    <w:rsid w:val="00A53BAD"/>
    <w:rsid w:val="00A54F4A"/>
    <w:rsid w:val="00A55390"/>
    <w:rsid w:val="00A553EB"/>
    <w:rsid w:val="00A56DD7"/>
    <w:rsid w:val="00A60199"/>
    <w:rsid w:val="00A603D3"/>
    <w:rsid w:val="00A6154C"/>
    <w:rsid w:val="00A61EEC"/>
    <w:rsid w:val="00A6304F"/>
    <w:rsid w:val="00A63C24"/>
    <w:rsid w:val="00A64D13"/>
    <w:rsid w:val="00A65408"/>
    <w:rsid w:val="00A65E3F"/>
    <w:rsid w:val="00A669B0"/>
    <w:rsid w:val="00A66AAC"/>
    <w:rsid w:val="00A6729A"/>
    <w:rsid w:val="00A67487"/>
    <w:rsid w:val="00A67DFC"/>
    <w:rsid w:val="00A71252"/>
    <w:rsid w:val="00A71572"/>
    <w:rsid w:val="00A720C2"/>
    <w:rsid w:val="00A72BBF"/>
    <w:rsid w:val="00A73399"/>
    <w:rsid w:val="00A73B8C"/>
    <w:rsid w:val="00A74867"/>
    <w:rsid w:val="00A74E4B"/>
    <w:rsid w:val="00A75C0C"/>
    <w:rsid w:val="00A76296"/>
    <w:rsid w:val="00A76698"/>
    <w:rsid w:val="00A80DE0"/>
    <w:rsid w:val="00A8111D"/>
    <w:rsid w:val="00A826C2"/>
    <w:rsid w:val="00A82C90"/>
    <w:rsid w:val="00A835C0"/>
    <w:rsid w:val="00A83A57"/>
    <w:rsid w:val="00A84BDF"/>
    <w:rsid w:val="00A85485"/>
    <w:rsid w:val="00A85C1C"/>
    <w:rsid w:val="00A862F0"/>
    <w:rsid w:val="00A86B3D"/>
    <w:rsid w:val="00A86C71"/>
    <w:rsid w:val="00A86F8E"/>
    <w:rsid w:val="00A90119"/>
    <w:rsid w:val="00A90DD0"/>
    <w:rsid w:val="00A91C0F"/>
    <w:rsid w:val="00A92144"/>
    <w:rsid w:val="00A941B7"/>
    <w:rsid w:val="00A94272"/>
    <w:rsid w:val="00A9444E"/>
    <w:rsid w:val="00A94EA4"/>
    <w:rsid w:val="00A94EFF"/>
    <w:rsid w:val="00A96FE4"/>
    <w:rsid w:val="00A97160"/>
    <w:rsid w:val="00AA196B"/>
    <w:rsid w:val="00AA24EF"/>
    <w:rsid w:val="00AA310A"/>
    <w:rsid w:val="00AA6B3D"/>
    <w:rsid w:val="00AB0140"/>
    <w:rsid w:val="00AB0DB2"/>
    <w:rsid w:val="00AB1C9D"/>
    <w:rsid w:val="00AB275D"/>
    <w:rsid w:val="00AB28CE"/>
    <w:rsid w:val="00AB2D2D"/>
    <w:rsid w:val="00AB33DD"/>
    <w:rsid w:val="00AB3700"/>
    <w:rsid w:val="00AB4F45"/>
    <w:rsid w:val="00AB570D"/>
    <w:rsid w:val="00AB63AD"/>
    <w:rsid w:val="00AB6AB6"/>
    <w:rsid w:val="00AB7E4B"/>
    <w:rsid w:val="00AC1722"/>
    <w:rsid w:val="00AC17F2"/>
    <w:rsid w:val="00AC1994"/>
    <w:rsid w:val="00AC20FD"/>
    <w:rsid w:val="00AC2ADF"/>
    <w:rsid w:val="00AC2DB8"/>
    <w:rsid w:val="00AC3A67"/>
    <w:rsid w:val="00AC5659"/>
    <w:rsid w:val="00AC5A97"/>
    <w:rsid w:val="00AC64F4"/>
    <w:rsid w:val="00AC69AE"/>
    <w:rsid w:val="00AC7032"/>
    <w:rsid w:val="00AC782A"/>
    <w:rsid w:val="00AC7DB2"/>
    <w:rsid w:val="00AD079E"/>
    <w:rsid w:val="00AD21E1"/>
    <w:rsid w:val="00AD24FA"/>
    <w:rsid w:val="00AD4716"/>
    <w:rsid w:val="00AD538C"/>
    <w:rsid w:val="00AD5E15"/>
    <w:rsid w:val="00AD5FDD"/>
    <w:rsid w:val="00AD7684"/>
    <w:rsid w:val="00AD7A1A"/>
    <w:rsid w:val="00AE0506"/>
    <w:rsid w:val="00AE0F3E"/>
    <w:rsid w:val="00AE12D4"/>
    <w:rsid w:val="00AE1397"/>
    <w:rsid w:val="00AE2479"/>
    <w:rsid w:val="00AE33E6"/>
    <w:rsid w:val="00AE3449"/>
    <w:rsid w:val="00AE3A69"/>
    <w:rsid w:val="00AE3AB4"/>
    <w:rsid w:val="00AE3EF7"/>
    <w:rsid w:val="00AE4212"/>
    <w:rsid w:val="00AE43A1"/>
    <w:rsid w:val="00AE46CD"/>
    <w:rsid w:val="00AE4EEC"/>
    <w:rsid w:val="00AE7E5C"/>
    <w:rsid w:val="00AF080E"/>
    <w:rsid w:val="00AF135C"/>
    <w:rsid w:val="00AF1619"/>
    <w:rsid w:val="00AF23D6"/>
    <w:rsid w:val="00AF2655"/>
    <w:rsid w:val="00AF359D"/>
    <w:rsid w:val="00AF4BE8"/>
    <w:rsid w:val="00AF4F8A"/>
    <w:rsid w:val="00AF5017"/>
    <w:rsid w:val="00AF527C"/>
    <w:rsid w:val="00AF6CAA"/>
    <w:rsid w:val="00AF7054"/>
    <w:rsid w:val="00AF78AB"/>
    <w:rsid w:val="00AF7FE7"/>
    <w:rsid w:val="00B005BB"/>
    <w:rsid w:val="00B02B91"/>
    <w:rsid w:val="00B034A5"/>
    <w:rsid w:val="00B03C12"/>
    <w:rsid w:val="00B03C1C"/>
    <w:rsid w:val="00B03CF4"/>
    <w:rsid w:val="00B0486A"/>
    <w:rsid w:val="00B04D3C"/>
    <w:rsid w:val="00B04F78"/>
    <w:rsid w:val="00B06779"/>
    <w:rsid w:val="00B06AF9"/>
    <w:rsid w:val="00B06E15"/>
    <w:rsid w:val="00B075BD"/>
    <w:rsid w:val="00B07CF3"/>
    <w:rsid w:val="00B07CFA"/>
    <w:rsid w:val="00B11D29"/>
    <w:rsid w:val="00B144A7"/>
    <w:rsid w:val="00B15FFD"/>
    <w:rsid w:val="00B162E2"/>
    <w:rsid w:val="00B16EA7"/>
    <w:rsid w:val="00B20CA2"/>
    <w:rsid w:val="00B213F9"/>
    <w:rsid w:val="00B21502"/>
    <w:rsid w:val="00B2155F"/>
    <w:rsid w:val="00B21CCB"/>
    <w:rsid w:val="00B22126"/>
    <w:rsid w:val="00B229AF"/>
    <w:rsid w:val="00B22B2B"/>
    <w:rsid w:val="00B2346E"/>
    <w:rsid w:val="00B236E6"/>
    <w:rsid w:val="00B23748"/>
    <w:rsid w:val="00B23BE2"/>
    <w:rsid w:val="00B23F22"/>
    <w:rsid w:val="00B24F56"/>
    <w:rsid w:val="00B25915"/>
    <w:rsid w:val="00B25C3D"/>
    <w:rsid w:val="00B25DC4"/>
    <w:rsid w:val="00B268CB"/>
    <w:rsid w:val="00B27290"/>
    <w:rsid w:val="00B30BC4"/>
    <w:rsid w:val="00B349DA"/>
    <w:rsid w:val="00B35272"/>
    <w:rsid w:val="00B358B9"/>
    <w:rsid w:val="00B35CCB"/>
    <w:rsid w:val="00B35CDA"/>
    <w:rsid w:val="00B363BE"/>
    <w:rsid w:val="00B364F8"/>
    <w:rsid w:val="00B37611"/>
    <w:rsid w:val="00B37F07"/>
    <w:rsid w:val="00B412B6"/>
    <w:rsid w:val="00B42A13"/>
    <w:rsid w:val="00B4337B"/>
    <w:rsid w:val="00B43C1A"/>
    <w:rsid w:val="00B43C1B"/>
    <w:rsid w:val="00B4429F"/>
    <w:rsid w:val="00B442E1"/>
    <w:rsid w:val="00B44899"/>
    <w:rsid w:val="00B4625A"/>
    <w:rsid w:val="00B46A32"/>
    <w:rsid w:val="00B4782A"/>
    <w:rsid w:val="00B47BB6"/>
    <w:rsid w:val="00B47ED4"/>
    <w:rsid w:val="00B506C3"/>
    <w:rsid w:val="00B514F4"/>
    <w:rsid w:val="00B52899"/>
    <w:rsid w:val="00B5303C"/>
    <w:rsid w:val="00B54143"/>
    <w:rsid w:val="00B54165"/>
    <w:rsid w:val="00B54874"/>
    <w:rsid w:val="00B54909"/>
    <w:rsid w:val="00B55030"/>
    <w:rsid w:val="00B554F0"/>
    <w:rsid w:val="00B557B6"/>
    <w:rsid w:val="00B57030"/>
    <w:rsid w:val="00B6033D"/>
    <w:rsid w:val="00B60F8A"/>
    <w:rsid w:val="00B61D52"/>
    <w:rsid w:val="00B62316"/>
    <w:rsid w:val="00B6307E"/>
    <w:rsid w:val="00B63473"/>
    <w:rsid w:val="00B63B9F"/>
    <w:rsid w:val="00B64075"/>
    <w:rsid w:val="00B650A2"/>
    <w:rsid w:val="00B66D34"/>
    <w:rsid w:val="00B67103"/>
    <w:rsid w:val="00B679FE"/>
    <w:rsid w:val="00B715C5"/>
    <w:rsid w:val="00B72CDF"/>
    <w:rsid w:val="00B72D15"/>
    <w:rsid w:val="00B72E36"/>
    <w:rsid w:val="00B72F40"/>
    <w:rsid w:val="00B73EAB"/>
    <w:rsid w:val="00B74A3D"/>
    <w:rsid w:val="00B75736"/>
    <w:rsid w:val="00B75D64"/>
    <w:rsid w:val="00B75DB6"/>
    <w:rsid w:val="00B75F99"/>
    <w:rsid w:val="00B76686"/>
    <w:rsid w:val="00B76907"/>
    <w:rsid w:val="00B76D46"/>
    <w:rsid w:val="00B770BD"/>
    <w:rsid w:val="00B77476"/>
    <w:rsid w:val="00B77946"/>
    <w:rsid w:val="00B80F70"/>
    <w:rsid w:val="00B8177F"/>
    <w:rsid w:val="00B82040"/>
    <w:rsid w:val="00B827EE"/>
    <w:rsid w:val="00B848E1"/>
    <w:rsid w:val="00B85442"/>
    <w:rsid w:val="00B85452"/>
    <w:rsid w:val="00B8564F"/>
    <w:rsid w:val="00B86841"/>
    <w:rsid w:val="00B86E88"/>
    <w:rsid w:val="00B875B6"/>
    <w:rsid w:val="00B879C1"/>
    <w:rsid w:val="00B87C01"/>
    <w:rsid w:val="00B90580"/>
    <w:rsid w:val="00B9211D"/>
    <w:rsid w:val="00B925BA"/>
    <w:rsid w:val="00B92E12"/>
    <w:rsid w:val="00B93A8E"/>
    <w:rsid w:val="00B94EEE"/>
    <w:rsid w:val="00B9527F"/>
    <w:rsid w:val="00B95396"/>
    <w:rsid w:val="00B9552B"/>
    <w:rsid w:val="00B9628B"/>
    <w:rsid w:val="00BA0537"/>
    <w:rsid w:val="00BA15A2"/>
    <w:rsid w:val="00BA26E3"/>
    <w:rsid w:val="00BA2F20"/>
    <w:rsid w:val="00BA48BB"/>
    <w:rsid w:val="00BA4A25"/>
    <w:rsid w:val="00BA4B4C"/>
    <w:rsid w:val="00BA4BC3"/>
    <w:rsid w:val="00BA5076"/>
    <w:rsid w:val="00BA576F"/>
    <w:rsid w:val="00BA5A72"/>
    <w:rsid w:val="00BA5D4C"/>
    <w:rsid w:val="00BA7128"/>
    <w:rsid w:val="00BB0E29"/>
    <w:rsid w:val="00BB1172"/>
    <w:rsid w:val="00BB27CF"/>
    <w:rsid w:val="00BB2E84"/>
    <w:rsid w:val="00BB2F35"/>
    <w:rsid w:val="00BB33BF"/>
    <w:rsid w:val="00BB371B"/>
    <w:rsid w:val="00BB3A7B"/>
    <w:rsid w:val="00BB51C2"/>
    <w:rsid w:val="00BB56E0"/>
    <w:rsid w:val="00BB5711"/>
    <w:rsid w:val="00BB5A9A"/>
    <w:rsid w:val="00BB6C3F"/>
    <w:rsid w:val="00BB6EE2"/>
    <w:rsid w:val="00BB71FE"/>
    <w:rsid w:val="00BC077E"/>
    <w:rsid w:val="00BC0E60"/>
    <w:rsid w:val="00BC22C1"/>
    <w:rsid w:val="00BC25A3"/>
    <w:rsid w:val="00BC2DB7"/>
    <w:rsid w:val="00BC4CED"/>
    <w:rsid w:val="00BC56D3"/>
    <w:rsid w:val="00BC76AB"/>
    <w:rsid w:val="00BD014D"/>
    <w:rsid w:val="00BD08BF"/>
    <w:rsid w:val="00BD0948"/>
    <w:rsid w:val="00BD1544"/>
    <w:rsid w:val="00BD15BA"/>
    <w:rsid w:val="00BD1D5A"/>
    <w:rsid w:val="00BD3C22"/>
    <w:rsid w:val="00BD54A5"/>
    <w:rsid w:val="00BD60F9"/>
    <w:rsid w:val="00BE00E9"/>
    <w:rsid w:val="00BE01AD"/>
    <w:rsid w:val="00BE0D65"/>
    <w:rsid w:val="00BE1A4B"/>
    <w:rsid w:val="00BE1C30"/>
    <w:rsid w:val="00BE2192"/>
    <w:rsid w:val="00BE2944"/>
    <w:rsid w:val="00BE2995"/>
    <w:rsid w:val="00BE31B6"/>
    <w:rsid w:val="00BE3B42"/>
    <w:rsid w:val="00BE4A46"/>
    <w:rsid w:val="00BE4A72"/>
    <w:rsid w:val="00BE64EE"/>
    <w:rsid w:val="00BE6BF8"/>
    <w:rsid w:val="00BE7A46"/>
    <w:rsid w:val="00BF0CF8"/>
    <w:rsid w:val="00BF1169"/>
    <w:rsid w:val="00BF30FE"/>
    <w:rsid w:val="00BF45EB"/>
    <w:rsid w:val="00BF476C"/>
    <w:rsid w:val="00BF47B9"/>
    <w:rsid w:val="00BF47D4"/>
    <w:rsid w:val="00BF4D66"/>
    <w:rsid w:val="00BF7652"/>
    <w:rsid w:val="00C0087E"/>
    <w:rsid w:val="00C0265D"/>
    <w:rsid w:val="00C02A17"/>
    <w:rsid w:val="00C032BA"/>
    <w:rsid w:val="00C038F8"/>
    <w:rsid w:val="00C0515B"/>
    <w:rsid w:val="00C061EC"/>
    <w:rsid w:val="00C0648D"/>
    <w:rsid w:val="00C069A3"/>
    <w:rsid w:val="00C06AB4"/>
    <w:rsid w:val="00C075A2"/>
    <w:rsid w:val="00C076C5"/>
    <w:rsid w:val="00C078AA"/>
    <w:rsid w:val="00C0797E"/>
    <w:rsid w:val="00C1034A"/>
    <w:rsid w:val="00C10A46"/>
    <w:rsid w:val="00C10E35"/>
    <w:rsid w:val="00C11624"/>
    <w:rsid w:val="00C11632"/>
    <w:rsid w:val="00C12246"/>
    <w:rsid w:val="00C12819"/>
    <w:rsid w:val="00C12B9A"/>
    <w:rsid w:val="00C13227"/>
    <w:rsid w:val="00C1322C"/>
    <w:rsid w:val="00C13AC0"/>
    <w:rsid w:val="00C14A1A"/>
    <w:rsid w:val="00C14DDC"/>
    <w:rsid w:val="00C14EC6"/>
    <w:rsid w:val="00C16093"/>
    <w:rsid w:val="00C164F5"/>
    <w:rsid w:val="00C1696A"/>
    <w:rsid w:val="00C171D5"/>
    <w:rsid w:val="00C172D3"/>
    <w:rsid w:val="00C17C4E"/>
    <w:rsid w:val="00C17CB8"/>
    <w:rsid w:val="00C212B2"/>
    <w:rsid w:val="00C219BC"/>
    <w:rsid w:val="00C23917"/>
    <w:rsid w:val="00C23D05"/>
    <w:rsid w:val="00C23DC1"/>
    <w:rsid w:val="00C24BFB"/>
    <w:rsid w:val="00C25AE4"/>
    <w:rsid w:val="00C26E30"/>
    <w:rsid w:val="00C27002"/>
    <w:rsid w:val="00C27618"/>
    <w:rsid w:val="00C30345"/>
    <w:rsid w:val="00C31878"/>
    <w:rsid w:val="00C3249A"/>
    <w:rsid w:val="00C32967"/>
    <w:rsid w:val="00C32AAE"/>
    <w:rsid w:val="00C32D10"/>
    <w:rsid w:val="00C34DB7"/>
    <w:rsid w:val="00C34FC9"/>
    <w:rsid w:val="00C359A7"/>
    <w:rsid w:val="00C365CA"/>
    <w:rsid w:val="00C3715A"/>
    <w:rsid w:val="00C40591"/>
    <w:rsid w:val="00C41387"/>
    <w:rsid w:val="00C45D1D"/>
    <w:rsid w:val="00C469A7"/>
    <w:rsid w:val="00C46D12"/>
    <w:rsid w:val="00C470B2"/>
    <w:rsid w:val="00C512CD"/>
    <w:rsid w:val="00C51478"/>
    <w:rsid w:val="00C51759"/>
    <w:rsid w:val="00C524CB"/>
    <w:rsid w:val="00C524DA"/>
    <w:rsid w:val="00C52B79"/>
    <w:rsid w:val="00C53221"/>
    <w:rsid w:val="00C53E01"/>
    <w:rsid w:val="00C546F0"/>
    <w:rsid w:val="00C55309"/>
    <w:rsid w:val="00C60C74"/>
    <w:rsid w:val="00C60CE4"/>
    <w:rsid w:val="00C61D46"/>
    <w:rsid w:val="00C6257D"/>
    <w:rsid w:val="00C63D96"/>
    <w:rsid w:val="00C641F7"/>
    <w:rsid w:val="00C64973"/>
    <w:rsid w:val="00C64C29"/>
    <w:rsid w:val="00C6604A"/>
    <w:rsid w:val="00C674B9"/>
    <w:rsid w:val="00C679C1"/>
    <w:rsid w:val="00C67DF0"/>
    <w:rsid w:val="00C7070E"/>
    <w:rsid w:val="00C70FE1"/>
    <w:rsid w:val="00C71632"/>
    <w:rsid w:val="00C72AF7"/>
    <w:rsid w:val="00C7430D"/>
    <w:rsid w:val="00C7571C"/>
    <w:rsid w:val="00C75F34"/>
    <w:rsid w:val="00C76FFA"/>
    <w:rsid w:val="00C771FE"/>
    <w:rsid w:val="00C773FB"/>
    <w:rsid w:val="00C77F60"/>
    <w:rsid w:val="00C8016A"/>
    <w:rsid w:val="00C8115D"/>
    <w:rsid w:val="00C8185F"/>
    <w:rsid w:val="00C8226A"/>
    <w:rsid w:val="00C8257B"/>
    <w:rsid w:val="00C82928"/>
    <w:rsid w:val="00C82C6E"/>
    <w:rsid w:val="00C833FB"/>
    <w:rsid w:val="00C849B2"/>
    <w:rsid w:val="00C84F65"/>
    <w:rsid w:val="00C8556A"/>
    <w:rsid w:val="00C85778"/>
    <w:rsid w:val="00C85AE4"/>
    <w:rsid w:val="00C85CE3"/>
    <w:rsid w:val="00C86595"/>
    <w:rsid w:val="00C86728"/>
    <w:rsid w:val="00C868AF"/>
    <w:rsid w:val="00C86986"/>
    <w:rsid w:val="00C86A32"/>
    <w:rsid w:val="00C86B77"/>
    <w:rsid w:val="00C86C35"/>
    <w:rsid w:val="00C86EAA"/>
    <w:rsid w:val="00C874E9"/>
    <w:rsid w:val="00C87759"/>
    <w:rsid w:val="00C87D03"/>
    <w:rsid w:val="00C87D5C"/>
    <w:rsid w:val="00C90409"/>
    <w:rsid w:val="00C90B35"/>
    <w:rsid w:val="00C91033"/>
    <w:rsid w:val="00C91534"/>
    <w:rsid w:val="00C91997"/>
    <w:rsid w:val="00C921EF"/>
    <w:rsid w:val="00C92893"/>
    <w:rsid w:val="00C92D45"/>
    <w:rsid w:val="00C93299"/>
    <w:rsid w:val="00C9392B"/>
    <w:rsid w:val="00C93DF1"/>
    <w:rsid w:val="00C95347"/>
    <w:rsid w:val="00C958FE"/>
    <w:rsid w:val="00C95A37"/>
    <w:rsid w:val="00CA0F84"/>
    <w:rsid w:val="00CA1054"/>
    <w:rsid w:val="00CA1247"/>
    <w:rsid w:val="00CA126D"/>
    <w:rsid w:val="00CA2280"/>
    <w:rsid w:val="00CA3023"/>
    <w:rsid w:val="00CA3DEE"/>
    <w:rsid w:val="00CA4166"/>
    <w:rsid w:val="00CA5707"/>
    <w:rsid w:val="00CA5EC5"/>
    <w:rsid w:val="00CA6242"/>
    <w:rsid w:val="00CA6299"/>
    <w:rsid w:val="00CA6C64"/>
    <w:rsid w:val="00CA6E28"/>
    <w:rsid w:val="00CB07EC"/>
    <w:rsid w:val="00CB2A03"/>
    <w:rsid w:val="00CB2F68"/>
    <w:rsid w:val="00CB313B"/>
    <w:rsid w:val="00CB3EC2"/>
    <w:rsid w:val="00CB57E8"/>
    <w:rsid w:val="00CB57ED"/>
    <w:rsid w:val="00CB589C"/>
    <w:rsid w:val="00CB5A06"/>
    <w:rsid w:val="00CB6B67"/>
    <w:rsid w:val="00CB6F79"/>
    <w:rsid w:val="00CB728E"/>
    <w:rsid w:val="00CB744A"/>
    <w:rsid w:val="00CB7C2E"/>
    <w:rsid w:val="00CB7D5C"/>
    <w:rsid w:val="00CC0385"/>
    <w:rsid w:val="00CC0FFD"/>
    <w:rsid w:val="00CC1F38"/>
    <w:rsid w:val="00CC2C31"/>
    <w:rsid w:val="00CC46E9"/>
    <w:rsid w:val="00CC5790"/>
    <w:rsid w:val="00CC78E0"/>
    <w:rsid w:val="00CD0C0E"/>
    <w:rsid w:val="00CD1070"/>
    <w:rsid w:val="00CD198F"/>
    <w:rsid w:val="00CD1B57"/>
    <w:rsid w:val="00CD232D"/>
    <w:rsid w:val="00CD2651"/>
    <w:rsid w:val="00CD2F8D"/>
    <w:rsid w:val="00CD3787"/>
    <w:rsid w:val="00CD3B9B"/>
    <w:rsid w:val="00CD417B"/>
    <w:rsid w:val="00CD4BC7"/>
    <w:rsid w:val="00CD53B6"/>
    <w:rsid w:val="00CD5922"/>
    <w:rsid w:val="00CD5F6B"/>
    <w:rsid w:val="00CE18D0"/>
    <w:rsid w:val="00CE26C6"/>
    <w:rsid w:val="00CE272B"/>
    <w:rsid w:val="00CE3CFA"/>
    <w:rsid w:val="00CE434F"/>
    <w:rsid w:val="00CE4D4F"/>
    <w:rsid w:val="00CE5946"/>
    <w:rsid w:val="00CE62F0"/>
    <w:rsid w:val="00CF0C6D"/>
    <w:rsid w:val="00CF0D7E"/>
    <w:rsid w:val="00CF1F8E"/>
    <w:rsid w:val="00CF4614"/>
    <w:rsid w:val="00CF47CE"/>
    <w:rsid w:val="00CF4E65"/>
    <w:rsid w:val="00CF532D"/>
    <w:rsid w:val="00CF58EB"/>
    <w:rsid w:val="00CF69F4"/>
    <w:rsid w:val="00CF6DD3"/>
    <w:rsid w:val="00CF6FCF"/>
    <w:rsid w:val="00CF7B2B"/>
    <w:rsid w:val="00D0014A"/>
    <w:rsid w:val="00D00415"/>
    <w:rsid w:val="00D01E29"/>
    <w:rsid w:val="00D027DE"/>
    <w:rsid w:val="00D04189"/>
    <w:rsid w:val="00D047AD"/>
    <w:rsid w:val="00D05589"/>
    <w:rsid w:val="00D056D2"/>
    <w:rsid w:val="00D05F26"/>
    <w:rsid w:val="00D06C1E"/>
    <w:rsid w:val="00D11194"/>
    <w:rsid w:val="00D118AE"/>
    <w:rsid w:val="00D13DC0"/>
    <w:rsid w:val="00D148D2"/>
    <w:rsid w:val="00D15114"/>
    <w:rsid w:val="00D15395"/>
    <w:rsid w:val="00D15A1A"/>
    <w:rsid w:val="00D15E52"/>
    <w:rsid w:val="00D1645C"/>
    <w:rsid w:val="00D164D5"/>
    <w:rsid w:val="00D165E4"/>
    <w:rsid w:val="00D17DC3"/>
    <w:rsid w:val="00D17FA7"/>
    <w:rsid w:val="00D20BBD"/>
    <w:rsid w:val="00D21069"/>
    <w:rsid w:val="00D211AE"/>
    <w:rsid w:val="00D212F3"/>
    <w:rsid w:val="00D22232"/>
    <w:rsid w:val="00D22781"/>
    <w:rsid w:val="00D240D6"/>
    <w:rsid w:val="00D2427B"/>
    <w:rsid w:val="00D24EFB"/>
    <w:rsid w:val="00D25F0F"/>
    <w:rsid w:val="00D26209"/>
    <w:rsid w:val="00D26419"/>
    <w:rsid w:val="00D26D73"/>
    <w:rsid w:val="00D27F6E"/>
    <w:rsid w:val="00D3119F"/>
    <w:rsid w:val="00D32013"/>
    <w:rsid w:val="00D32142"/>
    <w:rsid w:val="00D32B88"/>
    <w:rsid w:val="00D32D0D"/>
    <w:rsid w:val="00D361A4"/>
    <w:rsid w:val="00D3743F"/>
    <w:rsid w:val="00D4011A"/>
    <w:rsid w:val="00D401ED"/>
    <w:rsid w:val="00D40C40"/>
    <w:rsid w:val="00D4108B"/>
    <w:rsid w:val="00D42F67"/>
    <w:rsid w:val="00D43017"/>
    <w:rsid w:val="00D43411"/>
    <w:rsid w:val="00D43FFB"/>
    <w:rsid w:val="00D448E6"/>
    <w:rsid w:val="00D45700"/>
    <w:rsid w:val="00D501B6"/>
    <w:rsid w:val="00D504C8"/>
    <w:rsid w:val="00D50C2E"/>
    <w:rsid w:val="00D516CE"/>
    <w:rsid w:val="00D52121"/>
    <w:rsid w:val="00D52A17"/>
    <w:rsid w:val="00D53C72"/>
    <w:rsid w:val="00D56BED"/>
    <w:rsid w:val="00D5716B"/>
    <w:rsid w:val="00D571E8"/>
    <w:rsid w:val="00D6141A"/>
    <w:rsid w:val="00D61B1A"/>
    <w:rsid w:val="00D6340F"/>
    <w:rsid w:val="00D63819"/>
    <w:rsid w:val="00D63A6B"/>
    <w:rsid w:val="00D6465E"/>
    <w:rsid w:val="00D646F2"/>
    <w:rsid w:val="00D647EF"/>
    <w:rsid w:val="00D651AC"/>
    <w:rsid w:val="00D66A36"/>
    <w:rsid w:val="00D7038F"/>
    <w:rsid w:val="00D707EE"/>
    <w:rsid w:val="00D70A29"/>
    <w:rsid w:val="00D72FB4"/>
    <w:rsid w:val="00D72FDD"/>
    <w:rsid w:val="00D73AE2"/>
    <w:rsid w:val="00D73B3B"/>
    <w:rsid w:val="00D73D9B"/>
    <w:rsid w:val="00D7407E"/>
    <w:rsid w:val="00D74A9D"/>
    <w:rsid w:val="00D759B7"/>
    <w:rsid w:val="00D759D5"/>
    <w:rsid w:val="00D76E32"/>
    <w:rsid w:val="00D81040"/>
    <w:rsid w:val="00D81115"/>
    <w:rsid w:val="00D82416"/>
    <w:rsid w:val="00D82AE6"/>
    <w:rsid w:val="00D84333"/>
    <w:rsid w:val="00D8482F"/>
    <w:rsid w:val="00D8558C"/>
    <w:rsid w:val="00D86781"/>
    <w:rsid w:val="00D86CE5"/>
    <w:rsid w:val="00D87B26"/>
    <w:rsid w:val="00D87B81"/>
    <w:rsid w:val="00D91184"/>
    <w:rsid w:val="00D91233"/>
    <w:rsid w:val="00D92007"/>
    <w:rsid w:val="00D92F11"/>
    <w:rsid w:val="00D9453E"/>
    <w:rsid w:val="00D9460A"/>
    <w:rsid w:val="00D9482F"/>
    <w:rsid w:val="00D94FD3"/>
    <w:rsid w:val="00D95B2C"/>
    <w:rsid w:val="00D970BA"/>
    <w:rsid w:val="00D978A1"/>
    <w:rsid w:val="00DA0045"/>
    <w:rsid w:val="00DA0958"/>
    <w:rsid w:val="00DA1A5A"/>
    <w:rsid w:val="00DA1B96"/>
    <w:rsid w:val="00DA1BFF"/>
    <w:rsid w:val="00DA1D71"/>
    <w:rsid w:val="00DA2D94"/>
    <w:rsid w:val="00DA2F8A"/>
    <w:rsid w:val="00DA6712"/>
    <w:rsid w:val="00DB0C8D"/>
    <w:rsid w:val="00DB1D3F"/>
    <w:rsid w:val="00DB3524"/>
    <w:rsid w:val="00DB399D"/>
    <w:rsid w:val="00DB4470"/>
    <w:rsid w:val="00DB456B"/>
    <w:rsid w:val="00DB5EFF"/>
    <w:rsid w:val="00DB6542"/>
    <w:rsid w:val="00DB6778"/>
    <w:rsid w:val="00DB6FE6"/>
    <w:rsid w:val="00DC06EA"/>
    <w:rsid w:val="00DC0FDB"/>
    <w:rsid w:val="00DC193C"/>
    <w:rsid w:val="00DC1E67"/>
    <w:rsid w:val="00DC24CC"/>
    <w:rsid w:val="00DC3DF7"/>
    <w:rsid w:val="00DC4016"/>
    <w:rsid w:val="00DC5969"/>
    <w:rsid w:val="00DC60A8"/>
    <w:rsid w:val="00DC6219"/>
    <w:rsid w:val="00DC6AEF"/>
    <w:rsid w:val="00DC785E"/>
    <w:rsid w:val="00DC7F0F"/>
    <w:rsid w:val="00DD00E1"/>
    <w:rsid w:val="00DD1C9C"/>
    <w:rsid w:val="00DD2B7F"/>
    <w:rsid w:val="00DD2C18"/>
    <w:rsid w:val="00DD314F"/>
    <w:rsid w:val="00DD4355"/>
    <w:rsid w:val="00DD7867"/>
    <w:rsid w:val="00DD7DE2"/>
    <w:rsid w:val="00DE0247"/>
    <w:rsid w:val="00DE05BB"/>
    <w:rsid w:val="00DE0AD0"/>
    <w:rsid w:val="00DE0D60"/>
    <w:rsid w:val="00DE1009"/>
    <w:rsid w:val="00DE2C63"/>
    <w:rsid w:val="00DE2D5C"/>
    <w:rsid w:val="00DE357E"/>
    <w:rsid w:val="00DE3ACE"/>
    <w:rsid w:val="00DE47AE"/>
    <w:rsid w:val="00DE4FF0"/>
    <w:rsid w:val="00DE5D80"/>
    <w:rsid w:val="00DE6175"/>
    <w:rsid w:val="00DE6217"/>
    <w:rsid w:val="00DE6EE4"/>
    <w:rsid w:val="00DE7C61"/>
    <w:rsid w:val="00DF0393"/>
    <w:rsid w:val="00DF09CF"/>
    <w:rsid w:val="00DF0AB6"/>
    <w:rsid w:val="00DF0C1E"/>
    <w:rsid w:val="00DF0DF2"/>
    <w:rsid w:val="00DF32AE"/>
    <w:rsid w:val="00DF3715"/>
    <w:rsid w:val="00DF3EDA"/>
    <w:rsid w:val="00DF426B"/>
    <w:rsid w:val="00DF4B68"/>
    <w:rsid w:val="00DF5780"/>
    <w:rsid w:val="00DF5E06"/>
    <w:rsid w:val="00E008C9"/>
    <w:rsid w:val="00E00910"/>
    <w:rsid w:val="00E024EE"/>
    <w:rsid w:val="00E02A34"/>
    <w:rsid w:val="00E02D6E"/>
    <w:rsid w:val="00E03CB7"/>
    <w:rsid w:val="00E03F53"/>
    <w:rsid w:val="00E04E5F"/>
    <w:rsid w:val="00E056A7"/>
    <w:rsid w:val="00E056F2"/>
    <w:rsid w:val="00E063BB"/>
    <w:rsid w:val="00E067A1"/>
    <w:rsid w:val="00E077A2"/>
    <w:rsid w:val="00E102CD"/>
    <w:rsid w:val="00E1031E"/>
    <w:rsid w:val="00E10B27"/>
    <w:rsid w:val="00E11A33"/>
    <w:rsid w:val="00E12219"/>
    <w:rsid w:val="00E15684"/>
    <w:rsid w:val="00E156D6"/>
    <w:rsid w:val="00E1571F"/>
    <w:rsid w:val="00E16BF8"/>
    <w:rsid w:val="00E16CBB"/>
    <w:rsid w:val="00E17000"/>
    <w:rsid w:val="00E17029"/>
    <w:rsid w:val="00E17366"/>
    <w:rsid w:val="00E17384"/>
    <w:rsid w:val="00E177B5"/>
    <w:rsid w:val="00E21E6B"/>
    <w:rsid w:val="00E22C4C"/>
    <w:rsid w:val="00E22E14"/>
    <w:rsid w:val="00E233AE"/>
    <w:rsid w:val="00E23515"/>
    <w:rsid w:val="00E2410E"/>
    <w:rsid w:val="00E246B8"/>
    <w:rsid w:val="00E249D8"/>
    <w:rsid w:val="00E2651B"/>
    <w:rsid w:val="00E2676C"/>
    <w:rsid w:val="00E26942"/>
    <w:rsid w:val="00E27B56"/>
    <w:rsid w:val="00E3036F"/>
    <w:rsid w:val="00E303E5"/>
    <w:rsid w:val="00E30A18"/>
    <w:rsid w:val="00E30A23"/>
    <w:rsid w:val="00E32277"/>
    <w:rsid w:val="00E32A47"/>
    <w:rsid w:val="00E336C1"/>
    <w:rsid w:val="00E33E5C"/>
    <w:rsid w:val="00E3425D"/>
    <w:rsid w:val="00E3476E"/>
    <w:rsid w:val="00E34ACE"/>
    <w:rsid w:val="00E34F3E"/>
    <w:rsid w:val="00E358F4"/>
    <w:rsid w:val="00E35CF3"/>
    <w:rsid w:val="00E3600D"/>
    <w:rsid w:val="00E3626B"/>
    <w:rsid w:val="00E36804"/>
    <w:rsid w:val="00E371C0"/>
    <w:rsid w:val="00E37F0F"/>
    <w:rsid w:val="00E40154"/>
    <w:rsid w:val="00E40338"/>
    <w:rsid w:val="00E405B5"/>
    <w:rsid w:val="00E40702"/>
    <w:rsid w:val="00E4236A"/>
    <w:rsid w:val="00E42560"/>
    <w:rsid w:val="00E43115"/>
    <w:rsid w:val="00E44467"/>
    <w:rsid w:val="00E44DCF"/>
    <w:rsid w:val="00E45433"/>
    <w:rsid w:val="00E461FA"/>
    <w:rsid w:val="00E46997"/>
    <w:rsid w:val="00E46E8C"/>
    <w:rsid w:val="00E47854"/>
    <w:rsid w:val="00E47BC4"/>
    <w:rsid w:val="00E50743"/>
    <w:rsid w:val="00E50844"/>
    <w:rsid w:val="00E50AA6"/>
    <w:rsid w:val="00E50EF3"/>
    <w:rsid w:val="00E53963"/>
    <w:rsid w:val="00E542B6"/>
    <w:rsid w:val="00E55085"/>
    <w:rsid w:val="00E55456"/>
    <w:rsid w:val="00E555BA"/>
    <w:rsid w:val="00E55F96"/>
    <w:rsid w:val="00E569CA"/>
    <w:rsid w:val="00E56A83"/>
    <w:rsid w:val="00E5767B"/>
    <w:rsid w:val="00E61B26"/>
    <w:rsid w:val="00E61DB2"/>
    <w:rsid w:val="00E622E3"/>
    <w:rsid w:val="00E632FC"/>
    <w:rsid w:val="00E63A7E"/>
    <w:rsid w:val="00E66665"/>
    <w:rsid w:val="00E705CE"/>
    <w:rsid w:val="00E718AA"/>
    <w:rsid w:val="00E74A02"/>
    <w:rsid w:val="00E764EC"/>
    <w:rsid w:val="00E7695A"/>
    <w:rsid w:val="00E77312"/>
    <w:rsid w:val="00E779FC"/>
    <w:rsid w:val="00E77A30"/>
    <w:rsid w:val="00E81B8F"/>
    <w:rsid w:val="00E81C80"/>
    <w:rsid w:val="00E834E4"/>
    <w:rsid w:val="00E835E1"/>
    <w:rsid w:val="00E84450"/>
    <w:rsid w:val="00E84BBB"/>
    <w:rsid w:val="00E84EA5"/>
    <w:rsid w:val="00E857F7"/>
    <w:rsid w:val="00E85828"/>
    <w:rsid w:val="00E85B4A"/>
    <w:rsid w:val="00E86508"/>
    <w:rsid w:val="00E875BC"/>
    <w:rsid w:val="00E901C5"/>
    <w:rsid w:val="00E91652"/>
    <w:rsid w:val="00E927C0"/>
    <w:rsid w:val="00E929C8"/>
    <w:rsid w:val="00E93E70"/>
    <w:rsid w:val="00E95736"/>
    <w:rsid w:val="00E95857"/>
    <w:rsid w:val="00E95A0A"/>
    <w:rsid w:val="00E95CD4"/>
    <w:rsid w:val="00E95F6C"/>
    <w:rsid w:val="00E96928"/>
    <w:rsid w:val="00E97564"/>
    <w:rsid w:val="00E9763E"/>
    <w:rsid w:val="00E97DCE"/>
    <w:rsid w:val="00EA0A84"/>
    <w:rsid w:val="00EA1514"/>
    <w:rsid w:val="00EA262D"/>
    <w:rsid w:val="00EA3E13"/>
    <w:rsid w:val="00EA6028"/>
    <w:rsid w:val="00EA6276"/>
    <w:rsid w:val="00EA79E5"/>
    <w:rsid w:val="00EA7B8F"/>
    <w:rsid w:val="00EB0D2A"/>
    <w:rsid w:val="00EB12AA"/>
    <w:rsid w:val="00EB1462"/>
    <w:rsid w:val="00EB1670"/>
    <w:rsid w:val="00EB3462"/>
    <w:rsid w:val="00EB36F1"/>
    <w:rsid w:val="00EB4AF7"/>
    <w:rsid w:val="00EB6226"/>
    <w:rsid w:val="00EB6DDB"/>
    <w:rsid w:val="00EB7491"/>
    <w:rsid w:val="00EC024C"/>
    <w:rsid w:val="00EC12E6"/>
    <w:rsid w:val="00EC2727"/>
    <w:rsid w:val="00EC281E"/>
    <w:rsid w:val="00EC2967"/>
    <w:rsid w:val="00EC42EC"/>
    <w:rsid w:val="00EC44BE"/>
    <w:rsid w:val="00EC49B3"/>
    <w:rsid w:val="00EC4B33"/>
    <w:rsid w:val="00EC6795"/>
    <w:rsid w:val="00EC6E38"/>
    <w:rsid w:val="00EC7B52"/>
    <w:rsid w:val="00EC7E56"/>
    <w:rsid w:val="00EC7ED3"/>
    <w:rsid w:val="00ED0481"/>
    <w:rsid w:val="00ED0EA1"/>
    <w:rsid w:val="00ED19B8"/>
    <w:rsid w:val="00ED233E"/>
    <w:rsid w:val="00ED36E6"/>
    <w:rsid w:val="00ED4391"/>
    <w:rsid w:val="00ED463D"/>
    <w:rsid w:val="00ED5281"/>
    <w:rsid w:val="00ED5F43"/>
    <w:rsid w:val="00ED63BD"/>
    <w:rsid w:val="00ED6C1E"/>
    <w:rsid w:val="00ED7476"/>
    <w:rsid w:val="00ED74BE"/>
    <w:rsid w:val="00ED7641"/>
    <w:rsid w:val="00ED7983"/>
    <w:rsid w:val="00ED7CA1"/>
    <w:rsid w:val="00EE141F"/>
    <w:rsid w:val="00EE33F3"/>
    <w:rsid w:val="00EE383B"/>
    <w:rsid w:val="00EE5586"/>
    <w:rsid w:val="00EE5731"/>
    <w:rsid w:val="00EE673B"/>
    <w:rsid w:val="00EE6A4E"/>
    <w:rsid w:val="00EE6CE8"/>
    <w:rsid w:val="00EF1C2A"/>
    <w:rsid w:val="00EF1D40"/>
    <w:rsid w:val="00EF20E1"/>
    <w:rsid w:val="00EF2941"/>
    <w:rsid w:val="00EF325F"/>
    <w:rsid w:val="00EF360C"/>
    <w:rsid w:val="00EF4F94"/>
    <w:rsid w:val="00EF609F"/>
    <w:rsid w:val="00F00FE0"/>
    <w:rsid w:val="00F01FC2"/>
    <w:rsid w:val="00F023E0"/>
    <w:rsid w:val="00F03378"/>
    <w:rsid w:val="00F047BC"/>
    <w:rsid w:val="00F04B00"/>
    <w:rsid w:val="00F04FD2"/>
    <w:rsid w:val="00F05169"/>
    <w:rsid w:val="00F054B9"/>
    <w:rsid w:val="00F05578"/>
    <w:rsid w:val="00F05E54"/>
    <w:rsid w:val="00F061A8"/>
    <w:rsid w:val="00F0677A"/>
    <w:rsid w:val="00F1038C"/>
    <w:rsid w:val="00F10A39"/>
    <w:rsid w:val="00F114D0"/>
    <w:rsid w:val="00F125B8"/>
    <w:rsid w:val="00F126B6"/>
    <w:rsid w:val="00F129C6"/>
    <w:rsid w:val="00F13A75"/>
    <w:rsid w:val="00F13DDA"/>
    <w:rsid w:val="00F1479F"/>
    <w:rsid w:val="00F147BD"/>
    <w:rsid w:val="00F15236"/>
    <w:rsid w:val="00F15BC9"/>
    <w:rsid w:val="00F16DCC"/>
    <w:rsid w:val="00F175D2"/>
    <w:rsid w:val="00F17B42"/>
    <w:rsid w:val="00F17D5F"/>
    <w:rsid w:val="00F20413"/>
    <w:rsid w:val="00F21A4F"/>
    <w:rsid w:val="00F21D26"/>
    <w:rsid w:val="00F21E3A"/>
    <w:rsid w:val="00F220B2"/>
    <w:rsid w:val="00F23A01"/>
    <w:rsid w:val="00F23BFC"/>
    <w:rsid w:val="00F24636"/>
    <w:rsid w:val="00F24AAA"/>
    <w:rsid w:val="00F257D9"/>
    <w:rsid w:val="00F2585C"/>
    <w:rsid w:val="00F259A9"/>
    <w:rsid w:val="00F25BB3"/>
    <w:rsid w:val="00F265A1"/>
    <w:rsid w:val="00F27677"/>
    <w:rsid w:val="00F30748"/>
    <w:rsid w:val="00F30C25"/>
    <w:rsid w:val="00F31E31"/>
    <w:rsid w:val="00F32645"/>
    <w:rsid w:val="00F32C17"/>
    <w:rsid w:val="00F33625"/>
    <w:rsid w:val="00F34752"/>
    <w:rsid w:val="00F348B0"/>
    <w:rsid w:val="00F349A1"/>
    <w:rsid w:val="00F35259"/>
    <w:rsid w:val="00F355A7"/>
    <w:rsid w:val="00F361E3"/>
    <w:rsid w:val="00F372D3"/>
    <w:rsid w:val="00F404B5"/>
    <w:rsid w:val="00F40956"/>
    <w:rsid w:val="00F40E1F"/>
    <w:rsid w:val="00F412DE"/>
    <w:rsid w:val="00F42F15"/>
    <w:rsid w:val="00F4314A"/>
    <w:rsid w:val="00F432AD"/>
    <w:rsid w:val="00F43C5A"/>
    <w:rsid w:val="00F4629A"/>
    <w:rsid w:val="00F471F6"/>
    <w:rsid w:val="00F476EB"/>
    <w:rsid w:val="00F502FB"/>
    <w:rsid w:val="00F5055D"/>
    <w:rsid w:val="00F50597"/>
    <w:rsid w:val="00F50638"/>
    <w:rsid w:val="00F524A7"/>
    <w:rsid w:val="00F552B2"/>
    <w:rsid w:val="00F55554"/>
    <w:rsid w:val="00F55BB0"/>
    <w:rsid w:val="00F55EB0"/>
    <w:rsid w:val="00F564E3"/>
    <w:rsid w:val="00F5725E"/>
    <w:rsid w:val="00F60AC4"/>
    <w:rsid w:val="00F61CE1"/>
    <w:rsid w:val="00F61F39"/>
    <w:rsid w:val="00F64F68"/>
    <w:rsid w:val="00F650E1"/>
    <w:rsid w:val="00F65DE6"/>
    <w:rsid w:val="00F663EF"/>
    <w:rsid w:val="00F66C40"/>
    <w:rsid w:val="00F66F58"/>
    <w:rsid w:val="00F67310"/>
    <w:rsid w:val="00F67840"/>
    <w:rsid w:val="00F67ED6"/>
    <w:rsid w:val="00F70047"/>
    <w:rsid w:val="00F71661"/>
    <w:rsid w:val="00F716D3"/>
    <w:rsid w:val="00F72D60"/>
    <w:rsid w:val="00F73366"/>
    <w:rsid w:val="00F74F05"/>
    <w:rsid w:val="00F75442"/>
    <w:rsid w:val="00F756E8"/>
    <w:rsid w:val="00F759CD"/>
    <w:rsid w:val="00F7600A"/>
    <w:rsid w:val="00F765D8"/>
    <w:rsid w:val="00F77080"/>
    <w:rsid w:val="00F7754D"/>
    <w:rsid w:val="00F779A5"/>
    <w:rsid w:val="00F801E0"/>
    <w:rsid w:val="00F80E67"/>
    <w:rsid w:val="00F83701"/>
    <w:rsid w:val="00F83C05"/>
    <w:rsid w:val="00F83F9D"/>
    <w:rsid w:val="00F855E7"/>
    <w:rsid w:val="00F86289"/>
    <w:rsid w:val="00F8646D"/>
    <w:rsid w:val="00F86E99"/>
    <w:rsid w:val="00F93999"/>
    <w:rsid w:val="00F947EE"/>
    <w:rsid w:val="00F9557B"/>
    <w:rsid w:val="00F95CE7"/>
    <w:rsid w:val="00F95F83"/>
    <w:rsid w:val="00F96A66"/>
    <w:rsid w:val="00FA0215"/>
    <w:rsid w:val="00FA05AE"/>
    <w:rsid w:val="00FA06BF"/>
    <w:rsid w:val="00FA07B3"/>
    <w:rsid w:val="00FA24B7"/>
    <w:rsid w:val="00FA2552"/>
    <w:rsid w:val="00FA263D"/>
    <w:rsid w:val="00FA2803"/>
    <w:rsid w:val="00FA3B3C"/>
    <w:rsid w:val="00FA3D62"/>
    <w:rsid w:val="00FA3DCC"/>
    <w:rsid w:val="00FA4657"/>
    <w:rsid w:val="00FA4AB9"/>
    <w:rsid w:val="00FA63EC"/>
    <w:rsid w:val="00FA6C87"/>
    <w:rsid w:val="00FA6DD5"/>
    <w:rsid w:val="00FA7222"/>
    <w:rsid w:val="00FA789B"/>
    <w:rsid w:val="00FA7AD2"/>
    <w:rsid w:val="00FA7E6D"/>
    <w:rsid w:val="00FB02E9"/>
    <w:rsid w:val="00FB0E27"/>
    <w:rsid w:val="00FB1CA7"/>
    <w:rsid w:val="00FB25CE"/>
    <w:rsid w:val="00FB2986"/>
    <w:rsid w:val="00FB2F01"/>
    <w:rsid w:val="00FB2F49"/>
    <w:rsid w:val="00FB500A"/>
    <w:rsid w:val="00FB5C07"/>
    <w:rsid w:val="00FB6F71"/>
    <w:rsid w:val="00FB7060"/>
    <w:rsid w:val="00FB7109"/>
    <w:rsid w:val="00FB776D"/>
    <w:rsid w:val="00FB77E8"/>
    <w:rsid w:val="00FB781A"/>
    <w:rsid w:val="00FB7D58"/>
    <w:rsid w:val="00FC1E95"/>
    <w:rsid w:val="00FC26FF"/>
    <w:rsid w:val="00FC2B93"/>
    <w:rsid w:val="00FC4012"/>
    <w:rsid w:val="00FC6759"/>
    <w:rsid w:val="00FC69A2"/>
    <w:rsid w:val="00FC741D"/>
    <w:rsid w:val="00FC775C"/>
    <w:rsid w:val="00FC7897"/>
    <w:rsid w:val="00FC7B35"/>
    <w:rsid w:val="00FD065E"/>
    <w:rsid w:val="00FD096B"/>
    <w:rsid w:val="00FD1B2A"/>
    <w:rsid w:val="00FD1B5A"/>
    <w:rsid w:val="00FD3534"/>
    <w:rsid w:val="00FD3E34"/>
    <w:rsid w:val="00FD5FB6"/>
    <w:rsid w:val="00FD6C69"/>
    <w:rsid w:val="00FD6F58"/>
    <w:rsid w:val="00FD6FB3"/>
    <w:rsid w:val="00FD7A12"/>
    <w:rsid w:val="00FE098E"/>
    <w:rsid w:val="00FE0BC1"/>
    <w:rsid w:val="00FE1581"/>
    <w:rsid w:val="00FE24B0"/>
    <w:rsid w:val="00FE3368"/>
    <w:rsid w:val="00FE33D2"/>
    <w:rsid w:val="00FE4464"/>
    <w:rsid w:val="00FE4BC1"/>
    <w:rsid w:val="00FE4DDA"/>
    <w:rsid w:val="00FE56F1"/>
    <w:rsid w:val="00FE5F6E"/>
    <w:rsid w:val="00FE614C"/>
    <w:rsid w:val="00FE6FAB"/>
    <w:rsid w:val="00FE6FD7"/>
    <w:rsid w:val="00FE7741"/>
    <w:rsid w:val="00FF0AAA"/>
    <w:rsid w:val="00FF1CF3"/>
    <w:rsid w:val="00FF24F7"/>
    <w:rsid w:val="00FF26D7"/>
    <w:rsid w:val="00FF37F1"/>
    <w:rsid w:val="00FF4047"/>
    <w:rsid w:val="00FF465F"/>
    <w:rsid w:val="00FF470A"/>
    <w:rsid w:val="00FF4AD2"/>
    <w:rsid w:val="00FF554B"/>
    <w:rsid w:val="00FF61A0"/>
    <w:rsid w:val="00FF6417"/>
    <w:rsid w:val="00FF6FA0"/>
    <w:rsid w:val="00FF7332"/>
    <w:rsid w:val="00FF77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703708"/>
  <w15:docId w15:val="{EA296536-0A7F-45A3-8C29-98E958607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Frutiger LT Com 55 Roman" w:eastAsiaTheme="minorHAnsi" w:hAnsi="Frutiger LT Com 55 Roman"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645A5"/>
    <w:pPr>
      <w:spacing w:before="40" w:after="120"/>
      <w:jc w:val="both"/>
    </w:pPr>
  </w:style>
  <w:style w:type="paragraph" w:styleId="berschrift1">
    <w:name w:val="heading 1"/>
    <w:basedOn w:val="Standard"/>
    <w:next w:val="Standard"/>
    <w:link w:val="berschrift1Zchn"/>
    <w:uiPriority w:val="9"/>
    <w:qFormat/>
    <w:rsid w:val="00A63C24"/>
    <w:pPr>
      <w:keepNext/>
      <w:keepLines/>
      <w:numPr>
        <w:numId w:val="2"/>
      </w:numPr>
      <w:spacing w:before="240" w:after="240"/>
      <w:ind w:left="431" w:hanging="431"/>
      <w:jc w:val="left"/>
      <w:outlineLvl w:val="0"/>
    </w:pPr>
    <w:rPr>
      <w:rFonts w:asciiTheme="majorHAnsi" w:eastAsiaTheme="majorEastAsia" w:hAnsiTheme="majorHAnsi" w:cstheme="majorBidi"/>
      <w:b/>
      <w:bCs/>
      <w:sz w:val="28"/>
      <w:szCs w:val="28"/>
    </w:rPr>
  </w:style>
  <w:style w:type="paragraph" w:styleId="berschrift2">
    <w:name w:val="heading 2"/>
    <w:basedOn w:val="berschrift1"/>
    <w:next w:val="Standard"/>
    <w:link w:val="berschrift2Zchn"/>
    <w:uiPriority w:val="9"/>
    <w:unhideWhenUsed/>
    <w:qFormat/>
    <w:rsid w:val="00A63C24"/>
    <w:pPr>
      <w:numPr>
        <w:ilvl w:val="1"/>
      </w:numPr>
      <w:ind w:left="578" w:hanging="578"/>
      <w:outlineLvl w:val="1"/>
    </w:pPr>
    <w:rPr>
      <w:sz w:val="24"/>
    </w:rPr>
  </w:style>
  <w:style w:type="paragraph" w:styleId="berschrift3">
    <w:name w:val="heading 3"/>
    <w:basedOn w:val="Standard"/>
    <w:next w:val="Standard"/>
    <w:link w:val="berschrift3Zchn"/>
    <w:uiPriority w:val="9"/>
    <w:unhideWhenUsed/>
    <w:qFormat/>
    <w:rsid w:val="003C5D29"/>
    <w:pPr>
      <w:keepNext/>
      <w:keepLines/>
      <w:numPr>
        <w:ilvl w:val="2"/>
        <w:numId w:val="2"/>
      </w:numPr>
      <w:spacing w:before="240"/>
      <w:jc w:val="left"/>
      <w:outlineLvl w:val="2"/>
    </w:pPr>
    <w:rPr>
      <w:rFonts w:asciiTheme="majorHAnsi" w:eastAsiaTheme="majorEastAsia" w:hAnsiTheme="majorHAnsi" w:cstheme="majorBidi"/>
      <w:b/>
      <w:bCs/>
      <w:sz w:val="24"/>
    </w:rPr>
  </w:style>
  <w:style w:type="paragraph" w:styleId="berschrift4">
    <w:name w:val="heading 4"/>
    <w:basedOn w:val="Standard"/>
    <w:next w:val="Standard"/>
    <w:link w:val="berschrift4Zchn"/>
    <w:uiPriority w:val="9"/>
    <w:unhideWhenUsed/>
    <w:qFormat/>
    <w:rsid w:val="0010096E"/>
    <w:pPr>
      <w:keepNext/>
      <w:keepLines/>
      <w:numPr>
        <w:ilvl w:val="3"/>
        <w:numId w:val="2"/>
      </w:numPr>
      <w:spacing w:before="240"/>
      <w:jc w:val="left"/>
      <w:outlineLvl w:val="3"/>
    </w:pPr>
    <w:rPr>
      <w:rFonts w:asciiTheme="majorHAnsi" w:eastAsiaTheme="majorEastAsia" w:hAnsiTheme="majorHAnsi" w:cstheme="majorBidi"/>
      <w:b/>
      <w:bCs/>
      <w:i/>
      <w:iCs/>
      <w:sz w:val="24"/>
    </w:rPr>
  </w:style>
  <w:style w:type="paragraph" w:styleId="berschrift5">
    <w:name w:val="heading 5"/>
    <w:basedOn w:val="Standard"/>
    <w:next w:val="Standard"/>
    <w:link w:val="berschrift5Zchn"/>
    <w:uiPriority w:val="9"/>
    <w:semiHidden/>
    <w:rsid w:val="00AF7FE7"/>
    <w:pPr>
      <w:numPr>
        <w:ilvl w:val="4"/>
        <w:numId w:val="2"/>
      </w:numPr>
      <w:outlineLvl w:val="4"/>
    </w:pPr>
  </w:style>
  <w:style w:type="paragraph" w:styleId="berschrift6">
    <w:name w:val="heading 6"/>
    <w:basedOn w:val="Standard"/>
    <w:next w:val="Standard"/>
    <w:link w:val="berschrift6Zchn"/>
    <w:uiPriority w:val="9"/>
    <w:semiHidden/>
    <w:qFormat/>
    <w:rsid w:val="009326D2"/>
    <w:pPr>
      <w:keepNext/>
      <w:keepLines/>
      <w:numPr>
        <w:ilvl w:val="5"/>
        <w:numId w:val="2"/>
      </w:numPr>
      <w:spacing w:before="200"/>
      <w:outlineLvl w:val="5"/>
    </w:pPr>
    <w:rPr>
      <w:rFonts w:asciiTheme="majorHAnsi" w:eastAsiaTheme="majorEastAsia" w:hAnsiTheme="majorHAnsi" w:cstheme="majorBidi"/>
      <w:i/>
      <w:iCs/>
      <w:color w:val="7F0000" w:themeColor="accent1" w:themeShade="7F"/>
    </w:rPr>
  </w:style>
  <w:style w:type="paragraph" w:styleId="berschrift7">
    <w:name w:val="heading 7"/>
    <w:basedOn w:val="Standard"/>
    <w:next w:val="Standard"/>
    <w:link w:val="berschrift7Zchn"/>
    <w:uiPriority w:val="9"/>
    <w:semiHidden/>
    <w:qFormat/>
    <w:rsid w:val="009326D2"/>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326D2"/>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326D2"/>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63C24"/>
    <w:rPr>
      <w:rFonts w:asciiTheme="majorHAnsi" w:eastAsiaTheme="majorEastAsia" w:hAnsiTheme="majorHAnsi" w:cstheme="majorBidi"/>
      <w:b/>
      <w:bCs/>
      <w:sz w:val="28"/>
      <w:szCs w:val="28"/>
    </w:rPr>
  </w:style>
  <w:style w:type="character" w:customStyle="1" w:styleId="berschrift2Zchn">
    <w:name w:val="Überschrift 2 Zchn"/>
    <w:basedOn w:val="Absatz-Standardschriftart"/>
    <w:link w:val="berschrift2"/>
    <w:uiPriority w:val="9"/>
    <w:rsid w:val="00A63C24"/>
    <w:rPr>
      <w:rFonts w:asciiTheme="majorHAnsi" w:eastAsiaTheme="majorEastAsia" w:hAnsiTheme="majorHAnsi" w:cstheme="majorBidi"/>
      <w:b/>
      <w:bCs/>
      <w:sz w:val="24"/>
      <w:szCs w:val="28"/>
    </w:rPr>
  </w:style>
  <w:style w:type="character" w:customStyle="1" w:styleId="berschrift3Zchn">
    <w:name w:val="Überschrift 3 Zchn"/>
    <w:basedOn w:val="Absatz-Standardschriftart"/>
    <w:link w:val="berschrift3"/>
    <w:uiPriority w:val="9"/>
    <w:rsid w:val="003C5D29"/>
    <w:rPr>
      <w:rFonts w:asciiTheme="majorHAnsi" w:eastAsiaTheme="majorEastAsia" w:hAnsiTheme="majorHAnsi" w:cstheme="majorBidi"/>
      <w:b/>
      <w:bCs/>
      <w:sz w:val="24"/>
    </w:rPr>
  </w:style>
  <w:style w:type="character" w:customStyle="1" w:styleId="berschrift4Zchn">
    <w:name w:val="Überschrift 4 Zchn"/>
    <w:basedOn w:val="Absatz-Standardschriftart"/>
    <w:link w:val="berschrift4"/>
    <w:uiPriority w:val="9"/>
    <w:rsid w:val="0010096E"/>
    <w:rPr>
      <w:rFonts w:asciiTheme="majorHAnsi" w:eastAsiaTheme="majorEastAsia" w:hAnsiTheme="majorHAnsi" w:cstheme="majorBidi"/>
      <w:b/>
      <w:bCs/>
      <w:i/>
      <w:iCs/>
      <w:sz w:val="24"/>
    </w:rPr>
  </w:style>
  <w:style w:type="character" w:customStyle="1" w:styleId="berschrift6Zchn">
    <w:name w:val="Überschrift 6 Zchn"/>
    <w:basedOn w:val="Absatz-Standardschriftart"/>
    <w:link w:val="berschrift6"/>
    <w:uiPriority w:val="9"/>
    <w:semiHidden/>
    <w:rsid w:val="00AF7FE7"/>
    <w:rPr>
      <w:rFonts w:asciiTheme="majorHAnsi" w:eastAsiaTheme="majorEastAsia" w:hAnsiTheme="majorHAnsi" w:cstheme="majorBidi"/>
      <w:i/>
      <w:iCs/>
      <w:color w:val="7F0000" w:themeColor="accent1" w:themeShade="7F"/>
    </w:rPr>
  </w:style>
  <w:style w:type="character" w:customStyle="1" w:styleId="berschrift7Zchn">
    <w:name w:val="Überschrift 7 Zchn"/>
    <w:basedOn w:val="Absatz-Standardschriftart"/>
    <w:link w:val="berschrift7"/>
    <w:uiPriority w:val="9"/>
    <w:semiHidden/>
    <w:rsid w:val="00AF7FE7"/>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9326D2"/>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9326D2"/>
    <w:rPr>
      <w:rFonts w:asciiTheme="majorHAnsi" w:eastAsiaTheme="majorEastAsia" w:hAnsiTheme="majorHAnsi" w:cstheme="majorBidi"/>
      <w:i/>
      <w:iCs/>
      <w:color w:val="404040" w:themeColor="text1" w:themeTint="BF"/>
      <w:sz w:val="20"/>
      <w:szCs w:val="20"/>
    </w:rPr>
  </w:style>
  <w:style w:type="paragraph" w:styleId="Titel">
    <w:name w:val="Title"/>
    <w:basedOn w:val="Standard"/>
    <w:next w:val="Standard"/>
    <w:link w:val="TitelZchn"/>
    <w:uiPriority w:val="10"/>
    <w:qFormat/>
    <w:rsid w:val="009326D2"/>
    <w:pPr>
      <w:spacing w:before="240"/>
      <w:contextualSpacing/>
      <w:jc w:val="left"/>
    </w:pPr>
    <w:rPr>
      <w:b/>
      <w:color w:val="000000" w:themeColor="text2" w:themeShade="BF"/>
      <w:spacing w:val="5"/>
      <w:kern w:val="28"/>
      <w:sz w:val="28"/>
      <w:szCs w:val="52"/>
    </w:rPr>
  </w:style>
  <w:style w:type="character" w:customStyle="1" w:styleId="TitelZchn">
    <w:name w:val="Titel Zchn"/>
    <w:basedOn w:val="Absatz-Standardschriftart"/>
    <w:link w:val="Titel"/>
    <w:uiPriority w:val="10"/>
    <w:rsid w:val="009326D2"/>
    <w:rPr>
      <w:b/>
      <w:color w:val="000000" w:themeColor="text2" w:themeShade="BF"/>
      <w:spacing w:val="5"/>
      <w:kern w:val="28"/>
      <w:sz w:val="28"/>
      <w:szCs w:val="52"/>
    </w:rPr>
  </w:style>
  <w:style w:type="character" w:styleId="Fett">
    <w:name w:val="Strong"/>
    <w:basedOn w:val="Absatz-Standardschriftart"/>
    <w:uiPriority w:val="22"/>
    <w:qFormat/>
    <w:rsid w:val="009326D2"/>
    <w:rPr>
      <w:b/>
      <w:bCs/>
    </w:rPr>
  </w:style>
  <w:style w:type="character" w:styleId="Hervorhebung">
    <w:name w:val="Emphasis"/>
    <w:basedOn w:val="Absatz-Standardschriftart"/>
    <w:uiPriority w:val="20"/>
    <w:semiHidden/>
    <w:qFormat/>
    <w:rsid w:val="009326D2"/>
    <w:rPr>
      <w:i/>
      <w:iCs/>
    </w:rPr>
  </w:style>
  <w:style w:type="paragraph" w:styleId="Listenabsatz">
    <w:name w:val="List Paragraph"/>
    <w:basedOn w:val="Standard"/>
    <w:link w:val="ListenabsatzZchn"/>
    <w:uiPriority w:val="34"/>
    <w:qFormat/>
    <w:rsid w:val="009326D2"/>
    <w:pPr>
      <w:ind w:left="720"/>
      <w:contextualSpacing/>
    </w:pPr>
  </w:style>
  <w:style w:type="paragraph" w:styleId="Kopfzeile">
    <w:name w:val="header"/>
    <w:basedOn w:val="Standard"/>
    <w:link w:val="KopfzeileZchn"/>
    <w:uiPriority w:val="99"/>
    <w:unhideWhenUsed/>
    <w:rsid w:val="0045447D"/>
    <w:pPr>
      <w:tabs>
        <w:tab w:val="center" w:pos="4536"/>
        <w:tab w:val="right" w:pos="9072"/>
      </w:tabs>
    </w:pPr>
  </w:style>
  <w:style w:type="character" w:customStyle="1" w:styleId="KopfzeileZchn">
    <w:name w:val="Kopfzeile Zchn"/>
    <w:basedOn w:val="Absatz-Standardschriftart"/>
    <w:link w:val="Kopfzeile"/>
    <w:uiPriority w:val="99"/>
    <w:rsid w:val="0045447D"/>
    <w:rPr>
      <w:sz w:val="16"/>
    </w:rPr>
  </w:style>
  <w:style w:type="paragraph" w:styleId="Fuzeile">
    <w:name w:val="footer"/>
    <w:basedOn w:val="Standard"/>
    <w:link w:val="FuzeileZchn"/>
    <w:uiPriority w:val="99"/>
    <w:unhideWhenUsed/>
    <w:rsid w:val="0045447D"/>
    <w:pPr>
      <w:tabs>
        <w:tab w:val="center" w:pos="4536"/>
        <w:tab w:val="right" w:pos="9072"/>
      </w:tabs>
    </w:pPr>
  </w:style>
  <w:style w:type="character" w:customStyle="1" w:styleId="FuzeileZchn">
    <w:name w:val="Fußzeile Zchn"/>
    <w:basedOn w:val="Absatz-Standardschriftart"/>
    <w:link w:val="Fuzeile"/>
    <w:uiPriority w:val="99"/>
    <w:rsid w:val="0045447D"/>
    <w:rPr>
      <w:sz w:val="16"/>
    </w:rPr>
  </w:style>
  <w:style w:type="paragraph" w:customStyle="1" w:styleId="TitelDeckblatt">
    <w:name w:val="Titel Deckblatt"/>
    <w:basedOn w:val="Standard"/>
    <w:qFormat/>
    <w:rsid w:val="003345A9"/>
    <w:pPr>
      <w:spacing w:line="360" w:lineRule="auto"/>
      <w:jc w:val="left"/>
    </w:pPr>
    <w:rPr>
      <w:b/>
      <w:sz w:val="40"/>
      <w14:shadow w14:blurRad="50800" w14:dist="38100" w14:dir="2700000" w14:sx="100000" w14:sy="100000" w14:kx="0" w14:ky="0" w14:algn="tl">
        <w14:srgbClr w14:val="000000">
          <w14:alpha w14:val="60000"/>
        </w14:srgbClr>
      </w14:shadow>
    </w:rPr>
  </w:style>
  <w:style w:type="table" w:styleId="Tabellenraster">
    <w:name w:val="Table Grid"/>
    <w:basedOn w:val="NormaleTabelle"/>
    <w:uiPriority w:val="59"/>
    <w:rsid w:val="00F524A7"/>
    <w:rPr>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F524A7"/>
    <w:rPr>
      <w:rFonts w:ascii="Tahoma" w:hAnsi="Tahoma" w:cs="Tahoma"/>
      <w:szCs w:val="16"/>
    </w:rPr>
  </w:style>
  <w:style w:type="character" w:customStyle="1" w:styleId="SprechblasentextZchn">
    <w:name w:val="Sprechblasentext Zchn"/>
    <w:basedOn w:val="Absatz-Standardschriftart"/>
    <w:link w:val="Sprechblasentext"/>
    <w:uiPriority w:val="99"/>
    <w:semiHidden/>
    <w:rsid w:val="00F524A7"/>
    <w:rPr>
      <w:rFonts w:ascii="Tahoma" w:hAnsi="Tahoma" w:cs="Tahoma"/>
      <w:sz w:val="16"/>
      <w:szCs w:val="16"/>
    </w:rPr>
  </w:style>
  <w:style w:type="paragraph" w:styleId="Untertitel">
    <w:name w:val="Subtitle"/>
    <w:basedOn w:val="Standard"/>
    <w:next w:val="Standard"/>
    <w:link w:val="UntertitelZchn"/>
    <w:uiPriority w:val="11"/>
    <w:qFormat/>
    <w:rsid w:val="00C85CE3"/>
    <w:pPr>
      <w:numPr>
        <w:ilvl w:val="1"/>
      </w:numPr>
      <w:spacing w:before="240"/>
    </w:pPr>
    <w:rPr>
      <w:rFonts w:asciiTheme="majorHAnsi" w:eastAsiaTheme="majorEastAsia" w:hAnsiTheme="majorHAnsi" w:cstheme="majorBidi"/>
      <w:b/>
      <w:iCs/>
      <w:sz w:val="24"/>
      <w:szCs w:val="24"/>
    </w:rPr>
  </w:style>
  <w:style w:type="character" w:customStyle="1" w:styleId="UntertitelZchn">
    <w:name w:val="Untertitel Zchn"/>
    <w:basedOn w:val="Absatz-Standardschriftart"/>
    <w:link w:val="Untertitel"/>
    <w:uiPriority w:val="11"/>
    <w:rsid w:val="00C85CE3"/>
    <w:rPr>
      <w:rFonts w:asciiTheme="majorHAnsi" w:eastAsiaTheme="majorEastAsia" w:hAnsiTheme="majorHAnsi" w:cstheme="majorBidi"/>
      <w:b/>
      <w:iCs/>
      <w:sz w:val="24"/>
      <w:szCs w:val="24"/>
    </w:rPr>
  </w:style>
  <w:style w:type="paragraph" w:styleId="Verzeichnis2">
    <w:name w:val="toc 2"/>
    <w:basedOn w:val="Standard"/>
    <w:next w:val="Standard"/>
    <w:autoRedefine/>
    <w:uiPriority w:val="39"/>
    <w:unhideWhenUsed/>
    <w:rsid w:val="003B20E6"/>
    <w:pPr>
      <w:spacing w:before="0" w:after="0"/>
      <w:ind w:left="220"/>
      <w:jc w:val="left"/>
    </w:pPr>
    <w:rPr>
      <w:rFonts w:asciiTheme="minorHAnsi" w:hAnsiTheme="minorHAnsi"/>
      <w:smallCaps/>
      <w:sz w:val="20"/>
      <w:szCs w:val="20"/>
    </w:rPr>
  </w:style>
  <w:style w:type="paragraph" w:styleId="Verzeichnis1">
    <w:name w:val="toc 1"/>
    <w:basedOn w:val="Standard"/>
    <w:next w:val="Standard"/>
    <w:autoRedefine/>
    <w:uiPriority w:val="39"/>
    <w:unhideWhenUsed/>
    <w:rsid w:val="006D39C1"/>
    <w:pPr>
      <w:spacing w:before="120"/>
      <w:jc w:val="left"/>
    </w:pPr>
    <w:rPr>
      <w:rFonts w:asciiTheme="minorHAnsi" w:hAnsiTheme="minorHAnsi"/>
      <w:b/>
      <w:bCs/>
      <w:caps/>
      <w:sz w:val="20"/>
      <w:szCs w:val="20"/>
    </w:rPr>
  </w:style>
  <w:style w:type="paragraph" w:styleId="Verzeichnis3">
    <w:name w:val="toc 3"/>
    <w:basedOn w:val="Standard"/>
    <w:next w:val="Standard"/>
    <w:autoRedefine/>
    <w:uiPriority w:val="39"/>
    <w:unhideWhenUsed/>
    <w:rsid w:val="003B20E6"/>
    <w:pPr>
      <w:spacing w:before="0" w:after="0"/>
      <w:ind w:left="440"/>
      <w:jc w:val="left"/>
    </w:pPr>
    <w:rPr>
      <w:rFonts w:asciiTheme="minorHAnsi" w:hAnsiTheme="minorHAnsi"/>
      <w:i/>
      <w:iCs/>
      <w:sz w:val="20"/>
      <w:szCs w:val="20"/>
    </w:rPr>
  </w:style>
  <w:style w:type="character" w:styleId="Hyperlink">
    <w:name w:val="Hyperlink"/>
    <w:basedOn w:val="Absatz-Standardschriftart"/>
    <w:uiPriority w:val="99"/>
    <w:rsid w:val="00FA4657"/>
    <w:rPr>
      <w:color w:val="0000FF" w:themeColor="hyperlink"/>
      <w:u w:val="single"/>
    </w:rPr>
  </w:style>
  <w:style w:type="paragraph" w:customStyle="1" w:styleId="Aufzhlung1">
    <w:name w:val="Aufzählung 1"/>
    <w:basedOn w:val="Listenabsatz"/>
    <w:link w:val="Aufzhlung1Zchn"/>
    <w:qFormat/>
    <w:rsid w:val="00B650A2"/>
    <w:pPr>
      <w:numPr>
        <w:numId w:val="3"/>
      </w:numPr>
      <w:spacing w:before="80" w:after="80"/>
      <w:ind w:left="527" w:hanging="357"/>
      <w:contextualSpacing w:val="0"/>
    </w:pPr>
  </w:style>
  <w:style w:type="character" w:customStyle="1" w:styleId="ListenabsatzZchn">
    <w:name w:val="Listenabsatz Zchn"/>
    <w:basedOn w:val="Absatz-Standardschriftart"/>
    <w:link w:val="Listenabsatz"/>
    <w:uiPriority w:val="34"/>
    <w:rsid w:val="0039219D"/>
    <w:rPr>
      <w:sz w:val="18"/>
    </w:rPr>
  </w:style>
  <w:style w:type="character" w:customStyle="1" w:styleId="Aufzhlung1Zchn">
    <w:name w:val="Aufzählung 1 Zchn"/>
    <w:basedOn w:val="ListenabsatzZchn"/>
    <w:link w:val="Aufzhlung1"/>
    <w:rsid w:val="00B650A2"/>
    <w:rPr>
      <w:sz w:val="18"/>
    </w:rPr>
  </w:style>
  <w:style w:type="paragraph" w:customStyle="1" w:styleId="Aufzhlung2">
    <w:name w:val="Aufzählung 2"/>
    <w:basedOn w:val="Listenabsatz"/>
    <w:link w:val="Aufzhlung2Zchn"/>
    <w:autoRedefine/>
    <w:qFormat/>
    <w:rsid w:val="00627792"/>
    <w:pPr>
      <w:numPr>
        <w:numId w:val="15"/>
      </w:numPr>
      <w:spacing w:before="120"/>
      <w:contextualSpacing w:val="0"/>
      <w:jc w:val="left"/>
    </w:pPr>
  </w:style>
  <w:style w:type="character" w:customStyle="1" w:styleId="Aufzhlung2Zchn">
    <w:name w:val="Aufzählung 2 Zchn"/>
    <w:basedOn w:val="ListenabsatzZchn"/>
    <w:link w:val="Aufzhlung2"/>
    <w:rsid w:val="00627792"/>
    <w:rPr>
      <w:sz w:val="18"/>
    </w:rPr>
  </w:style>
  <w:style w:type="paragraph" w:styleId="Beschriftung">
    <w:name w:val="caption"/>
    <w:basedOn w:val="Standard"/>
    <w:next w:val="Standard"/>
    <w:uiPriority w:val="35"/>
    <w:unhideWhenUsed/>
    <w:qFormat/>
    <w:rsid w:val="00A63C24"/>
    <w:pPr>
      <w:spacing w:after="240"/>
      <w:ind w:left="57"/>
    </w:pPr>
    <w:rPr>
      <w:bCs/>
      <w:color w:val="000000" w:themeColor="text1"/>
      <w:sz w:val="20"/>
      <w:szCs w:val="18"/>
    </w:rPr>
  </w:style>
  <w:style w:type="paragraph" w:customStyle="1" w:styleId="Aufzhlung11">
    <w:name w:val="Aufzählung 1.1"/>
    <w:basedOn w:val="Aufzhlung1"/>
    <w:link w:val="Aufzhlung11Zchn"/>
    <w:qFormat/>
    <w:rsid w:val="00FD1B5A"/>
    <w:pPr>
      <w:numPr>
        <w:ilvl w:val="1"/>
      </w:numPr>
    </w:pPr>
  </w:style>
  <w:style w:type="character" w:customStyle="1" w:styleId="Aufzhlung11Zchn">
    <w:name w:val="Aufzählung 1.1 Zchn"/>
    <w:basedOn w:val="Aufzhlung1Zchn"/>
    <w:link w:val="Aufzhlung11"/>
    <w:rsid w:val="00FD1B5A"/>
    <w:rPr>
      <w:sz w:val="18"/>
    </w:rPr>
  </w:style>
  <w:style w:type="paragraph" w:styleId="Zitat">
    <w:name w:val="Quote"/>
    <w:basedOn w:val="Standard"/>
    <w:next w:val="Standard"/>
    <w:link w:val="ZitatZchn"/>
    <w:uiPriority w:val="29"/>
    <w:qFormat/>
    <w:rsid w:val="007744C3"/>
    <w:rPr>
      <w:i/>
      <w:iCs/>
      <w:color w:val="000000" w:themeColor="text1"/>
    </w:rPr>
  </w:style>
  <w:style w:type="character" w:customStyle="1" w:styleId="ZitatZchn">
    <w:name w:val="Zitat Zchn"/>
    <w:basedOn w:val="Absatz-Standardschriftart"/>
    <w:link w:val="Zitat"/>
    <w:uiPriority w:val="29"/>
    <w:rsid w:val="007744C3"/>
    <w:rPr>
      <w:i/>
      <w:iCs/>
      <w:color w:val="000000" w:themeColor="text1"/>
      <w:sz w:val="18"/>
    </w:rPr>
  </w:style>
  <w:style w:type="paragraph" w:styleId="Funotentext">
    <w:name w:val="footnote text"/>
    <w:basedOn w:val="Standard"/>
    <w:link w:val="FunotentextZchn"/>
    <w:uiPriority w:val="99"/>
    <w:semiHidden/>
    <w:unhideWhenUsed/>
    <w:rsid w:val="00E97DCE"/>
    <w:rPr>
      <w:sz w:val="20"/>
      <w:szCs w:val="20"/>
    </w:rPr>
  </w:style>
  <w:style w:type="character" w:customStyle="1" w:styleId="FunotentextZchn">
    <w:name w:val="Fußnotentext Zchn"/>
    <w:basedOn w:val="Absatz-Standardschriftart"/>
    <w:link w:val="Funotentext"/>
    <w:uiPriority w:val="99"/>
    <w:semiHidden/>
    <w:rsid w:val="00E97DCE"/>
    <w:rPr>
      <w:sz w:val="20"/>
      <w:szCs w:val="20"/>
    </w:rPr>
  </w:style>
  <w:style w:type="character" w:styleId="Funotenzeichen">
    <w:name w:val="footnote reference"/>
    <w:basedOn w:val="Absatz-Standardschriftart"/>
    <w:uiPriority w:val="99"/>
    <w:semiHidden/>
    <w:unhideWhenUsed/>
    <w:rsid w:val="00E97DCE"/>
    <w:rPr>
      <w:vertAlign w:val="superscript"/>
    </w:rPr>
  </w:style>
  <w:style w:type="character" w:customStyle="1" w:styleId="berschrift5Zchn">
    <w:name w:val="Überschrift 5 Zchn"/>
    <w:basedOn w:val="Absatz-Standardschriftart"/>
    <w:link w:val="berschrift5"/>
    <w:uiPriority w:val="9"/>
    <w:semiHidden/>
    <w:rsid w:val="00AF7FE7"/>
  </w:style>
  <w:style w:type="paragraph" w:styleId="Dokumentstruktur">
    <w:name w:val="Document Map"/>
    <w:basedOn w:val="Standard"/>
    <w:link w:val="DokumentstrukturZchn"/>
    <w:uiPriority w:val="99"/>
    <w:semiHidden/>
    <w:unhideWhenUsed/>
    <w:rsid w:val="002113A0"/>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2113A0"/>
    <w:rPr>
      <w:rFonts w:ascii="Tahoma" w:hAnsi="Tahoma" w:cs="Tahoma"/>
      <w:sz w:val="16"/>
      <w:szCs w:val="16"/>
    </w:rPr>
  </w:style>
  <w:style w:type="table" w:styleId="Gitternetztabelle5dunkel">
    <w:name w:val="Grid Table 5 Dark"/>
    <w:basedOn w:val="NormaleTabelle"/>
    <w:uiPriority w:val="50"/>
    <w:rsid w:val="0093189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4Akzent5">
    <w:name w:val="Grid Table 4 Accent 5"/>
    <w:basedOn w:val="NormaleTabelle"/>
    <w:uiPriority w:val="49"/>
    <w:rsid w:val="00931894"/>
    <w:tblPr>
      <w:tblStyleRowBandSize w:val="1"/>
      <w:tblStyleColBandSize w:val="1"/>
      <w:tblBorders>
        <w:top w:val="single" w:sz="4" w:space="0" w:color="8B8B8B" w:themeColor="accent5" w:themeTint="99"/>
        <w:left w:val="single" w:sz="4" w:space="0" w:color="8B8B8B" w:themeColor="accent5" w:themeTint="99"/>
        <w:bottom w:val="single" w:sz="4" w:space="0" w:color="8B8B8B" w:themeColor="accent5" w:themeTint="99"/>
        <w:right w:val="single" w:sz="4" w:space="0" w:color="8B8B8B" w:themeColor="accent5" w:themeTint="99"/>
        <w:insideH w:val="single" w:sz="4" w:space="0" w:color="8B8B8B" w:themeColor="accent5" w:themeTint="99"/>
        <w:insideV w:val="single" w:sz="4" w:space="0" w:color="8B8B8B" w:themeColor="accent5" w:themeTint="99"/>
      </w:tblBorders>
    </w:tblPr>
    <w:tblStylePr w:type="firstRow">
      <w:rPr>
        <w:b/>
        <w:bCs/>
        <w:color w:val="FFFFFF" w:themeColor="background1"/>
      </w:rPr>
      <w:tblPr/>
      <w:tcPr>
        <w:tcBorders>
          <w:top w:val="single" w:sz="4" w:space="0" w:color="3F3F3F" w:themeColor="accent5"/>
          <w:left w:val="single" w:sz="4" w:space="0" w:color="3F3F3F" w:themeColor="accent5"/>
          <w:bottom w:val="single" w:sz="4" w:space="0" w:color="3F3F3F" w:themeColor="accent5"/>
          <w:right w:val="single" w:sz="4" w:space="0" w:color="3F3F3F" w:themeColor="accent5"/>
          <w:insideH w:val="nil"/>
          <w:insideV w:val="nil"/>
        </w:tcBorders>
        <w:shd w:val="clear" w:color="auto" w:fill="3F3F3F" w:themeFill="accent5"/>
      </w:tcPr>
    </w:tblStylePr>
    <w:tblStylePr w:type="lastRow">
      <w:rPr>
        <w:b/>
        <w:bCs/>
      </w:rPr>
      <w:tblPr/>
      <w:tcPr>
        <w:tcBorders>
          <w:top w:val="double" w:sz="4" w:space="0" w:color="3F3F3F" w:themeColor="accent5"/>
        </w:tcBorders>
      </w:tcPr>
    </w:tblStylePr>
    <w:tblStylePr w:type="firstCol">
      <w:rPr>
        <w:b/>
        <w:bCs/>
      </w:rPr>
    </w:tblStylePr>
    <w:tblStylePr w:type="lastCol">
      <w:rPr>
        <w:b/>
        <w:bCs/>
      </w:rPr>
    </w:tblStylePr>
    <w:tblStylePr w:type="band1Vert">
      <w:tblPr/>
      <w:tcPr>
        <w:shd w:val="clear" w:color="auto" w:fill="D8D8D8" w:themeFill="accent5" w:themeFillTint="33"/>
      </w:tcPr>
    </w:tblStylePr>
    <w:tblStylePr w:type="band1Horz">
      <w:tblPr/>
      <w:tcPr>
        <w:shd w:val="clear" w:color="auto" w:fill="D8D8D8" w:themeFill="accent5" w:themeFillTint="33"/>
      </w:tcPr>
    </w:tblStylePr>
  </w:style>
  <w:style w:type="paragraph" w:styleId="IntensivesZitat">
    <w:name w:val="Intense Quote"/>
    <w:basedOn w:val="Standard"/>
    <w:next w:val="Standard"/>
    <w:link w:val="IntensivesZitatZchn"/>
    <w:uiPriority w:val="30"/>
    <w:qFormat/>
    <w:rsid w:val="00E303E5"/>
    <w:pPr>
      <w:pBdr>
        <w:top w:val="single" w:sz="4" w:space="10" w:color="FF0000" w:themeColor="accent1"/>
        <w:bottom w:val="single" w:sz="4" w:space="10" w:color="FF0000" w:themeColor="accent1"/>
      </w:pBdr>
      <w:spacing w:before="360" w:after="360"/>
      <w:ind w:left="864" w:right="864"/>
      <w:jc w:val="center"/>
    </w:pPr>
    <w:rPr>
      <w:i/>
      <w:iCs/>
      <w:color w:val="FF0000" w:themeColor="accent1"/>
    </w:rPr>
  </w:style>
  <w:style w:type="character" w:customStyle="1" w:styleId="IntensivesZitatZchn">
    <w:name w:val="Intensives Zitat Zchn"/>
    <w:basedOn w:val="Absatz-Standardschriftart"/>
    <w:link w:val="IntensivesZitat"/>
    <w:uiPriority w:val="30"/>
    <w:rsid w:val="00E303E5"/>
    <w:rPr>
      <w:i/>
      <w:iCs/>
      <w:color w:val="FF0000" w:themeColor="accent1"/>
    </w:rPr>
  </w:style>
  <w:style w:type="character" w:styleId="IntensiveHervorhebung">
    <w:name w:val="Intense Emphasis"/>
    <w:basedOn w:val="Absatz-Standardschriftart"/>
    <w:uiPriority w:val="21"/>
    <w:qFormat/>
    <w:rsid w:val="002A154B"/>
    <w:rPr>
      <w:i/>
      <w:iCs/>
      <w:color w:val="FF0000" w:themeColor="accent1"/>
    </w:rPr>
  </w:style>
  <w:style w:type="paragraph" w:customStyle="1" w:styleId="Undso">
    <w:name w:val="Und so..."/>
    <w:basedOn w:val="Standard"/>
    <w:qFormat/>
    <w:rsid w:val="000811D5"/>
    <w:pPr>
      <w:spacing w:before="240" w:after="240"/>
    </w:pPr>
    <w:rPr>
      <w:b/>
      <w:i/>
    </w:rPr>
  </w:style>
  <w:style w:type="character" w:styleId="SchwacherVerweis">
    <w:name w:val="Subtle Reference"/>
    <w:basedOn w:val="Absatz-Standardschriftart"/>
    <w:uiPriority w:val="31"/>
    <w:qFormat/>
    <w:rsid w:val="00267194"/>
    <w:rPr>
      <w:rFonts w:ascii="Courier New" w:hAnsi="Courier New"/>
      <w:i w:val="0"/>
      <w:smallCaps/>
      <w:color w:val="000000" w:themeColor="text1"/>
      <w:sz w:val="24"/>
    </w:rPr>
  </w:style>
  <w:style w:type="paragraph" w:customStyle="1" w:styleId="Hinweis">
    <w:name w:val="Hinweis"/>
    <w:basedOn w:val="Standard"/>
    <w:qFormat/>
    <w:rsid w:val="00765F0E"/>
    <w:pPr>
      <w:pBdr>
        <w:top w:val="single" w:sz="4" w:space="1" w:color="auto"/>
        <w:bottom w:val="single" w:sz="4" w:space="1" w:color="auto"/>
      </w:pBdr>
      <w:shd w:val="clear" w:color="auto" w:fill="F2F2F2" w:themeFill="background1" w:themeFillShade="F2"/>
      <w:spacing w:before="60"/>
    </w:pPr>
    <w:rPr>
      <w:i/>
    </w:rPr>
  </w:style>
  <w:style w:type="paragraph" w:customStyle="1" w:styleId="Achtung">
    <w:name w:val="Achtung"/>
    <w:basedOn w:val="Hinweis"/>
    <w:qFormat/>
    <w:rsid w:val="00765F0E"/>
    <w:pPr>
      <w:shd w:val="clear" w:color="auto" w:fill="FFFFCC" w:themeFill="accent3" w:themeFillTint="33"/>
      <w:spacing w:after="60"/>
    </w:pPr>
  </w:style>
  <w:style w:type="table" w:styleId="Gitternetztabelle1hell">
    <w:name w:val="Grid Table 1 Light"/>
    <w:basedOn w:val="NormaleTabelle"/>
    <w:uiPriority w:val="46"/>
    <w:rsid w:val="00EE6CE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Inhaltsverzeichnisberschrift">
    <w:name w:val="TOC Heading"/>
    <w:basedOn w:val="berschrift1"/>
    <w:next w:val="Standard"/>
    <w:uiPriority w:val="39"/>
    <w:unhideWhenUsed/>
    <w:qFormat/>
    <w:rsid w:val="00D8482F"/>
    <w:pPr>
      <w:numPr>
        <w:numId w:val="0"/>
      </w:numPr>
      <w:spacing w:after="0" w:line="259" w:lineRule="auto"/>
      <w:outlineLvl w:val="9"/>
    </w:pPr>
    <w:rPr>
      <w:b w:val="0"/>
      <w:bCs w:val="0"/>
      <w:color w:val="BF0000" w:themeColor="accent1" w:themeShade="BF"/>
      <w:sz w:val="32"/>
      <w:szCs w:val="32"/>
      <w:lang w:eastAsia="de-DE"/>
    </w:rPr>
  </w:style>
  <w:style w:type="paragraph" w:styleId="Verzeichnis4">
    <w:name w:val="toc 4"/>
    <w:basedOn w:val="Standard"/>
    <w:next w:val="Standard"/>
    <w:autoRedefine/>
    <w:uiPriority w:val="39"/>
    <w:unhideWhenUsed/>
    <w:rsid w:val="00D8482F"/>
    <w:pPr>
      <w:spacing w:before="0" w:after="0"/>
      <w:ind w:left="660"/>
      <w:jc w:val="left"/>
    </w:pPr>
    <w:rPr>
      <w:rFonts w:asciiTheme="minorHAnsi" w:hAnsiTheme="minorHAnsi"/>
      <w:sz w:val="18"/>
      <w:szCs w:val="18"/>
    </w:rPr>
  </w:style>
  <w:style w:type="paragraph" w:styleId="Verzeichnis5">
    <w:name w:val="toc 5"/>
    <w:basedOn w:val="Standard"/>
    <w:next w:val="Standard"/>
    <w:autoRedefine/>
    <w:uiPriority w:val="39"/>
    <w:unhideWhenUsed/>
    <w:rsid w:val="00D8482F"/>
    <w:pPr>
      <w:spacing w:before="0" w:after="0"/>
      <w:ind w:left="880"/>
      <w:jc w:val="left"/>
    </w:pPr>
    <w:rPr>
      <w:rFonts w:asciiTheme="minorHAnsi" w:hAnsiTheme="minorHAnsi"/>
      <w:sz w:val="18"/>
      <w:szCs w:val="18"/>
    </w:rPr>
  </w:style>
  <w:style w:type="paragraph" w:styleId="Verzeichnis6">
    <w:name w:val="toc 6"/>
    <w:basedOn w:val="Standard"/>
    <w:next w:val="Standard"/>
    <w:autoRedefine/>
    <w:uiPriority w:val="39"/>
    <w:unhideWhenUsed/>
    <w:rsid w:val="00D8482F"/>
    <w:pPr>
      <w:spacing w:before="0" w:after="0"/>
      <w:ind w:left="1100"/>
      <w:jc w:val="left"/>
    </w:pPr>
    <w:rPr>
      <w:rFonts w:asciiTheme="minorHAnsi" w:hAnsiTheme="minorHAnsi"/>
      <w:sz w:val="18"/>
      <w:szCs w:val="18"/>
    </w:rPr>
  </w:style>
  <w:style w:type="paragraph" w:styleId="Verzeichnis7">
    <w:name w:val="toc 7"/>
    <w:basedOn w:val="Standard"/>
    <w:next w:val="Standard"/>
    <w:autoRedefine/>
    <w:uiPriority w:val="39"/>
    <w:unhideWhenUsed/>
    <w:rsid w:val="00D8482F"/>
    <w:pPr>
      <w:spacing w:before="0" w:after="0"/>
      <w:ind w:left="1320"/>
      <w:jc w:val="left"/>
    </w:pPr>
    <w:rPr>
      <w:rFonts w:asciiTheme="minorHAnsi" w:hAnsiTheme="minorHAnsi"/>
      <w:sz w:val="18"/>
      <w:szCs w:val="18"/>
    </w:rPr>
  </w:style>
  <w:style w:type="paragraph" w:styleId="Verzeichnis8">
    <w:name w:val="toc 8"/>
    <w:basedOn w:val="Standard"/>
    <w:next w:val="Standard"/>
    <w:autoRedefine/>
    <w:uiPriority w:val="39"/>
    <w:unhideWhenUsed/>
    <w:rsid w:val="00D8482F"/>
    <w:pPr>
      <w:spacing w:before="0" w:after="0"/>
      <w:ind w:left="1540"/>
      <w:jc w:val="left"/>
    </w:pPr>
    <w:rPr>
      <w:rFonts w:asciiTheme="minorHAnsi" w:hAnsiTheme="minorHAnsi"/>
      <w:sz w:val="18"/>
      <w:szCs w:val="18"/>
    </w:rPr>
  </w:style>
  <w:style w:type="paragraph" w:styleId="Verzeichnis9">
    <w:name w:val="toc 9"/>
    <w:basedOn w:val="Standard"/>
    <w:next w:val="Standard"/>
    <w:autoRedefine/>
    <w:uiPriority w:val="39"/>
    <w:unhideWhenUsed/>
    <w:rsid w:val="00D8482F"/>
    <w:pPr>
      <w:spacing w:before="0" w:after="0"/>
      <w:ind w:left="1760"/>
      <w:jc w:val="left"/>
    </w:pPr>
    <w:rPr>
      <w:rFonts w:asciiTheme="minorHAnsi" w:hAnsiTheme="minorHAnsi"/>
      <w:sz w:val="18"/>
      <w:szCs w:val="18"/>
    </w:rPr>
  </w:style>
  <w:style w:type="paragraph" w:styleId="KeinLeerraum">
    <w:name w:val="No Spacing"/>
    <w:uiPriority w:val="1"/>
    <w:qFormat/>
    <w:rsid w:val="00F4629A"/>
    <w:rPr>
      <w:rFonts w:asciiTheme="minorHAnsi" w:hAnsiTheme="minorHAnsi"/>
    </w:rPr>
  </w:style>
  <w:style w:type="character" w:styleId="Kommentarzeichen">
    <w:name w:val="annotation reference"/>
    <w:basedOn w:val="Absatz-Standardschriftart"/>
    <w:uiPriority w:val="99"/>
    <w:semiHidden/>
    <w:unhideWhenUsed/>
    <w:rsid w:val="00FA7E6D"/>
    <w:rPr>
      <w:sz w:val="16"/>
      <w:szCs w:val="16"/>
    </w:rPr>
  </w:style>
  <w:style w:type="paragraph" w:styleId="Kommentartext">
    <w:name w:val="annotation text"/>
    <w:basedOn w:val="Standard"/>
    <w:link w:val="KommentartextZchn"/>
    <w:uiPriority w:val="99"/>
    <w:semiHidden/>
    <w:unhideWhenUsed/>
    <w:rsid w:val="00FA7E6D"/>
    <w:rPr>
      <w:sz w:val="20"/>
      <w:szCs w:val="20"/>
    </w:rPr>
  </w:style>
  <w:style w:type="character" w:customStyle="1" w:styleId="KommentartextZchn">
    <w:name w:val="Kommentartext Zchn"/>
    <w:basedOn w:val="Absatz-Standardschriftart"/>
    <w:link w:val="Kommentartext"/>
    <w:uiPriority w:val="99"/>
    <w:semiHidden/>
    <w:rsid w:val="00FA7E6D"/>
    <w:rPr>
      <w:sz w:val="20"/>
      <w:szCs w:val="20"/>
    </w:rPr>
  </w:style>
  <w:style w:type="paragraph" w:styleId="Kommentarthema">
    <w:name w:val="annotation subject"/>
    <w:basedOn w:val="Kommentartext"/>
    <w:next w:val="Kommentartext"/>
    <w:link w:val="KommentarthemaZchn"/>
    <w:uiPriority w:val="99"/>
    <w:semiHidden/>
    <w:unhideWhenUsed/>
    <w:rsid w:val="00FA7E6D"/>
    <w:rPr>
      <w:b/>
      <w:bCs/>
    </w:rPr>
  </w:style>
  <w:style w:type="character" w:customStyle="1" w:styleId="KommentarthemaZchn">
    <w:name w:val="Kommentarthema Zchn"/>
    <w:basedOn w:val="KommentartextZchn"/>
    <w:link w:val="Kommentarthema"/>
    <w:uiPriority w:val="99"/>
    <w:semiHidden/>
    <w:rsid w:val="00FA7E6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778775">
      <w:bodyDiv w:val="1"/>
      <w:marLeft w:val="0"/>
      <w:marRight w:val="0"/>
      <w:marTop w:val="0"/>
      <w:marBottom w:val="0"/>
      <w:divBdr>
        <w:top w:val="none" w:sz="0" w:space="0" w:color="auto"/>
        <w:left w:val="none" w:sz="0" w:space="0" w:color="auto"/>
        <w:bottom w:val="none" w:sz="0" w:space="0" w:color="auto"/>
        <w:right w:val="none" w:sz="0" w:space="0" w:color="auto"/>
      </w:divBdr>
    </w:div>
    <w:div w:id="190807277">
      <w:bodyDiv w:val="1"/>
      <w:marLeft w:val="0"/>
      <w:marRight w:val="0"/>
      <w:marTop w:val="0"/>
      <w:marBottom w:val="0"/>
      <w:divBdr>
        <w:top w:val="none" w:sz="0" w:space="0" w:color="auto"/>
        <w:left w:val="none" w:sz="0" w:space="0" w:color="auto"/>
        <w:bottom w:val="none" w:sz="0" w:space="0" w:color="auto"/>
        <w:right w:val="none" w:sz="0" w:space="0" w:color="auto"/>
      </w:divBdr>
    </w:div>
    <w:div w:id="175789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image" Target="media/image10.pn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MTS - BA">
      <a:dk1>
        <a:sysClr val="windowText" lastClr="000000"/>
      </a:dk1>
      <a:lt1>
        <a:srgbClr val="FFFFFF"/>
      </a:lt1>
      <a:dk2>
        <a:srgbClr val="000000"/>
      </a:dk2>
      <a:lt2>
        <a:srgbClr val="FFFFFF"/>
      </a:lt2>
      <a:accent1>
        <a:srgbClr val="FF0000"/>
      </a:accent1>
      <a:accent2>
        <a:srgbClr val="0000FF"/>
      </a:accent2>
      <a:accent3>
        <a:srgbClr val="FFFF00"/>
      </a:accent3>
      <a:accent4>
        <a:srgbClr val="FF9933"/>
      </a:accent4>
      <a:accent5>
        <a:srgbClr val="3F3F3F"/>
      </a:accent5>
      <a:accent6>
        <a:srgbClr val="D8D8D8"/>
      </a:accent6>
      <a:hlink>
        <a:srgbClr val="0000FF"/>
      </a:hlink>
      <a:folHlink>
        <a:srgbClr val="800080"/>
      </a:folHlink>
    </a:clrScheme>
    <a:fontScheme name="MTS - BA">
      <a:majorFont>
        <a:latin typeface="Frutiger LT Com 55 Roman"/>
        <a:ea typeface=""/>
        <a:cs typeface=""/>
      </a:majorFont>
      <a:minorFont>
        <a:latin typeface="Frutiger LT Com 55 Roman"/>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3D0D25-263A-4C49-81B7-079C13F18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3132</Words>
  <Characters>19733</Characters>
  <Application>Microsoft Office Word</Application>
  <DocSecurity>0</DocSecurity>
  <Lines>164</Lines>
  <Paragraphs>45</Paragraphs>
  <ScaleCrop>false</ScaleCrop>
  <HeadingPairs>
    <vt:vector size="2" baseType="variant">
      <vt:variant>
        <vt:lpstr>Titel</vt:lpstr>
      </vt:variant>
      <vt:variant>
        <vt:i4>1</vt:i4>
      </vt:variant>
    </vt:vector>
  </HeadingPairs>
  <TitlesOfParts>
    <vt:vector size="1" baseType="lpstr">
      <vt:lpstr/>
    </vt:vector>
  </TitlesOfParts>
  <Company>MTS Maschinentechnik Schrode AG</Company>
  <LinksUpToDate>false</LinksUpToDate>
  <CharactersWithSpaces>22820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Franz Moser</cp:lastModifiedBy>
  <cp:revision>11</cp:revision>
  <cp:lastPrinted>2016-09-23T07:31:00Z</cp:lastPrinted>
  <dcterms:created xsi:type="dcterms:W3CDTF">2017-01-31T15:32:00Z</dcterms:created>
  <dcterms:modified xsi:type="dcterms:W3CDTF">2018-09-03T15:30:00Z</dcterms:modified>
</cp:coreProperties>
</file>